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1C77F" w14:textId="77777777" w:rsidR="00152580" w:rsidRDefault="00152580" w:rsidP="00152580">
      <w:pPr>
        <w:jc w:val="center"/>
      </w:pPr>
    </w:p>
    <w:tbl>
      <w:tblPr>
        <w:tblW w:w="141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6627"/>
        <w:gridCol w:w="1680"/>
        <w:gridCol w:w="1560"/>
        <w:gridCol w:w="3240"/>
      </w:tblGrid>
      <w:tr w:rsidR="00596BD9" w14:paraId="0EA67FC5" w14:textId="77777777" w:rsidTr="009124A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4D6" w14:textId="77777777" w:rsidR="00596BD9" w:rsidRDefault="00596BD9" w:rsidP="00152580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  <w:bookmarkStart w:id="0" w:name="_Toc25240113"/>
            <w:r>
              <w:rPr>
                <w:rFonts w:ascii="Arial" w:hAnsi="Arial"/>
                <w:sz w:val="28"/>
              </w:rPr>
              <w:t>DOMAIN:  COMMUNITY ACCESS SKILLS</w:t>
            </w:r>
            <w:bookmarkEnd w:id="0"/>
          </w:p>
        </w:tc>
      </w:tr>
      <w:tr w:rsidR="00596BD9" w14:paraId="63E83A73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686" w:type="dxa"/>
            <w:gridSpan w:val="2"/>
          </w:tcPr>
          <w:p w14:paraId="24805CF1" w14:textId="77777777" w:rsidR="00596BD9" w:rsidRDefault="00596BD9" w:rsidP="00152580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rPr>
                <w:sz w:val="24"/>
              </w:rPr>
            </w:pPr>
            <w:bookmarkStart w:id="1" w:name="_Toc25240114"/>
            <w:r>
              <w:rPr>
                <w:sz w:val="24"/>
              </w:rPr>
              <w:t>Community Mobility Skills</w:t>
            </w:r>
            <w:bookmarkEnd w:id="1"/>
          </w:p>
        </w:tc>
        <w:tc>
          <w:tcPr>
            <w:tcW w:w="1680" w:type="dxa"/>
            <w:shd w:val="clear" w:color="auto" w:fill="auto"/>
          </w:tcPr>
          <w:p w14:paraId="6B7A621D" w14:textId="77777777" w:rsidR="00596BD9" w:rsidRPr="00596BD9" w:rsidRDefault="00596BD9" w:rsidP="00596BD9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5112E733" w14:textId="77777777" w:rsidR="00596BD9" w:rsidRPr="00596BD9" w:rsidRDefault="00596BD9" w:rsidP="00596BD9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5D3C6252" w14:textId="77777777" w:rsidR="00596BD9" w:rsidRPr="00596BD9" w:rsidRDefault="00596BD9" w:rsidP="00596BD9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7094D8F9" w14:textId="77777777" w:rsidR="00596BD9" w:rsidRPr="00B3414D" w:rsidRDefault="00596BD9" w:rsidP="00596B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560" w:type="dxa"/>
          </w:tcPr>
          <w:p w14:paraId="1954CBF5" w14:textId="77777777" w:rsidR="00596BD9" w:rsidRPr="00596BD9" w:rsidRDefault="004E2270" w:rsidP="00596BD9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="00596BD9" w:rsidRPr="00596BD9">
              <w:rPr>
                <w:szCs w:val="22"/>
              </w:rPr>
              <w:t>Priority for this year?</w:t>
            </w:r>
          </w:p>
          <w:p w14:paraId="65214773" w14:textId="77777777" w:rsidR="00596BD9" w:rsidRPr="00596BD9" w:rsidRDefault="00596BD9" w:rsidP="00596BD9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3240" w:type="dxa"/>
            <w:shd w:val="clear" w:color="auto" w:fill="auto"/>
          </w:tcPr>
          <w:p w14:paraId="48BEF1A0" w14:textId="77777777" w:rsidR="00442722" w:rsidRDefault="00B3414D" w:rsidP="00B341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 xml:space="preserve">Are there any </w:t>
            </w:r>
            <w:r w:rsidR="0001397A" w:rsidRPr="00B3414D">
              <w:rPr>
                <w:rFonts w:ascii="Arial" w:hAnsi="Arial" w:cs="Arial"/>
                <w:b/>
                <w:sz w:val="22"/>
                <w:szCs w:val="22"/>
              </w:rPr>
              <w:t xml:space="preserve">ASOL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 xml:space="preserve">that </w:t>
            </w:r>
            <w:r w:rsidR="0001397A" w:rsidRPr="00B3414D">
              <w:rPr>
                <w:rFonts w:ascii="Arial" w:hAnsi="Arial" w:cs="Arial"/>
                <w:b/>
                <w:sz w:val="22"/>
                <w:szCs w:val="22"/>
              </w:rPr>
              <w:t>might be embedded in this skill?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04861B6" w14:textId="77777777" w:rsidR="00442722" w:rsidRPr="00442722" w:rsidRDefault="00596BD9" w:rsidP="00B341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2722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14:paraId="53D9741C" w14:textId="77777777" w:rsidR="00596BD9" w:rsidRDefault="00596BD9" w:rsidP="00B341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 w:rsidR="00B341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8482CB7" w14:textId="77777777" w:rsidR="004E2270" w:rsidRPr="004E2270" w:rsidRDefault="004E2270" w:rsidP="004E2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96BD9" w14:paraId="747B5208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5F17430A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1A73BABD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how to tolerate different situations in the community (</w:t>
            </w:r>
            <w:r w:rsidR="00442722">
              <w:rPr>
                <w:rFonts w:ascii="Arial" w:hAnsi="Arial"/>
                <w:sz w:val="22"/>
              </w:rPr>
              <w:t>i.e.</w:t>
            </w:r>
            <w:bookmarkStart w:id="2" w:name="_GoBack"/>
            <w:bookmarkEnd w:id="2"/>
            <w:r>
              <w:rPr>
                <w:rFonts w:ascii="Arial" w:hAnsi="Arial"/>
                <w:sz w:val="22"/>
              </w:rPr>
              <w:t xml:space="preserve"> tolerates change in routine, functions appropriately in a variety of settings and situations)</w:t>
            </w:r>
          </w:p>
        </w:tc>
        <w:tc>
          <w:tcPr>
            <w:tcW w:w="1680" w:type="dxa"/>
          </w:tcPr>
          <w:p w14:paraId="64CFB1E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EE91BE7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1FE021B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15D23F83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3A06FF35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3979694C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Negotiates a variety of environments</w:t>
            </w:r>
          </w:p>
          <w:p w14:paraId="01C968AC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6C13CB8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E431518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4E8D17AE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236A0FE9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3DDB3B23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1E78908C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self protection strategies in the community (i.e. knowledge of safe areas to be in, how to carry money safely, stranger safety)</w:t>
            </w:r>
          </w:p>
        </w:tc>
        <w:tc>
          <w:tcPr>
            <w:tcW w:w="1680" w:type="dxa"/>
          </w:tcPr>
          <w:p w14:paraId="124E14BE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87E743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063E69B6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232066D1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36F1183D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5A3BB7A5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Avoids obstacles or hazards (i.e. construction, slippery areas)</w:t>
            </w:r>
          </w:p>
        </w:tc>
        <w:tc>
          <w:tcPr>
            <w:tcW w:w="1680" w:type="dxa"/>
          </w:tcPr>
          <w:p w14:paraId="40012CD4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8218C7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0A16AE11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44489E55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2D1532F3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215051A5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courteous, appropriate behavior when traveling in the community</w:t>
            </w:r>
          </w:p>
          <w:p w14:paraId="2158F7B7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D23F9F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1839C523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7B4C96F8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28DCF90C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30EEEEA2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594588D4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common traffic/safety rules</w:t>
            </w:r>
          </w:p>
          <w:p w14:paraId="5B9F0DE6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FE50512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10007F8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7E29E902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48B323EF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404B1CFF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1CA44219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appropriately when lost</w:t>
            </w:r>
          </w:p>
          <w:p w14:paraId="64887C4A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3152076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C8B3931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441DDCF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6DAD71A6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1B765BBF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26AA72A6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destinations for specific events/needs</w:t>
            </w:r>
          </w:p>
        </w:tc>
        <w:tc>
          <w:tcPr>
            <w:tcW w:w="1680" w:type="dxa"/>
          </w:tcPr>
          <w:p w14:paraId="73FD0FF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E5B33E7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1BE2FA6A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28409B27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31EDCF89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0B3F99B5" w14:textId="77777777" w:rsidR="00596BD9" w:rsidRDefault="00596BD9" w:rsidP="0015258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appropriate communication skills to ask for directions or assistance</w:t>
            </w:r>
          </w:p>
        </w:tc>
        <w:tc>
          <w:tcPr>
            <w:tcW w:w="1680" w:type="dxa"/>
          </w:tcPr>
          <w:p w14:paraId="21F86D8D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28F87E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675E506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05BBBB7A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518CDF10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245655FC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Locates entrances/exits to buildings</w:t>
            </w:r>
          </w:p>
          <w:p w14:paraId="1F2D70FA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D53E4CA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67CD52E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7E0AF73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70E51D2A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0E13E268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2BE17444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appropriate restroom</w:t>
            </w:r>
          </w:p>
          <w:p w14:paraId="03362F4C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0C11AE0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1B30D9E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3C24F55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2E0103AC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209CB930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377933B0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Locates emergency exits</w:t>
            </w:r>
          </w:p>
        </w:tc>
        <w:tc>
          <w:tcPr>
            <w:tcW w:w="1680" w:type="dxa"/>
          </w:tcPr>
          <w:p w14:paraId="3FC0CB31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23FF1FD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4A3352EC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00596CD6" w14:textId="77777777" w:rsidTr="009124A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59" w:type="dxa"/>
          </w:tcPr>
          <w:p w14:paraId="77F6B273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4E28E53B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Identifies/locates waste containers</w:t>
            </w:r>
          </w:p>
          <w:p w14:paraId="11EEE13A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4432AEA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FD2195D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6A23F420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5C9ED06C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01B0EEDD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7BC852B3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Identifies/locates water fountains</w:t>
            </w:r>
          </w:p>
        </w:tc>
        <w:tc>
          <w:tcPr>
            <w:tcW w:w="1680" w:type="dxa"/>
          </w:tcPr>
          <w:p w14:paraId="4F199101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2DCB43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07FBA96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0227F347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53AEB0AD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6FBCB6D5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Identifies/locate wheelchair accessible facilities</w:t>
            </w:r>
          </w:p>
        </w:tc>
        <w:tc>
          <w:tcPr>
            <w:tcW w:w="1680" w:type="dxa"/>
          </w:tcPr>
          <w:p w14:paraId="35BF0F5A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7DBCC0D7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4D3EED71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5407A999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51AC9B7F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65D63386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an elevator/uses an escalator</w:t>
            </w:r>
          </w:p>
        </w:tc>
        <w:tc>
          <w:tcPr>
            <w:tcW w:w="1680" w:type="dxa"/>
          </w:tcPr>
          <w:p w14:paraId="65838B19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27C1BB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6E4123CF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7B21A09B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450224A1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7E440A5A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Travels to selected destinations using public/private transportation</w:t>
            </w:r>
          </w:p>
        </w:tc>
        <w:tc>
          <w:tcPr>
            <w:tcW w:w="1680" w:type="dxa"/>
          </w:tcPr>
          <w:p w14:paraId="134E250B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7EFE4B3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0925685E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96BD9" w14:paraId="56040E80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59" w:type="dxa"/>
          </w:tcPr>
          <w:p w14:paraId="541B5EEE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3915BDC8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 map to get to desired locations</w:t>
            </w:r>
          </w:p>
        </w:tc>
        <w:tc>
          <w:tcPr>
            <w:tcW w:w="1680" w:type="dxa"/>
          </w:tcPr>
          <w:p w14:paraId="121E7C06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688A7E7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339E2BD3" w14:textId="77777777" w:rsidR="00596BD9" w:rsidRDefault="00596BD9" w:rsidP="00152580">
            <w:pPr>
              <w:pStyle w:val="Heading2"/>
              <w:spacing w:before="120" w:after="120"/>
              <w:jc w:val="center"/>
            </w:pPr>
          </w:p>
        </w:tc>
      </w:tr>
      <w:tr w:rsidR="00550E85" w14:paraId="306361ED" w14:textId="77777777" w:rsidTr="009124A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166" w:type="dxa"/>
            <w:gridSpan w:val="5"/>
          </w:tcPr>
          <w:p w14:paraId="74AD1DF6" w14:textId="77777777" w:rsidR="00550E85" w:rsidRDefault="00550E85" w:rsidP="00152580">
            <w:pPr>
              <w:pStyle w:val="Heading2"/>
              <w:spacing w:before="120" w:after="120"/>
              <w:jc w:val="center"/>
              <w:rPr>
                <w:sz w:val="24"/>
              </w:rPr>
            </w:pPr>
            <w:bookmarkStart w:id="3" w:name="_Toc25240115"/>
            <w:r>
              <w:rPr>
                <w:sz w:val="24"/>
              </w:rPr>
              <w:t>Community Leisure and Recreation Skills</w:t>
            </w:r>
            <w:bookmarkEnd w:id="3"/>
          </w:p>
        </w:tc>
      </w:tr>
      <w:tr w:rsidR="00596BD9" w14:paraId="441E2593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6FB088CD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627D1A28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community leisure/recreation opportunities/resources (i.e. individual and group activities)</w:t>
            </w:r>
          </w:p>
        </w:tc>
        <w:tc>
          <w:tcPr>
            <w:tcW w:w="1680" w:type="dxa"/>
          </w:tcPr>
          <w:p w14:paraId="746149C5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57F138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FCDC57C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596BD9" w14:paraId="5C73D2AE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5394583C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7D09DBD9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 and participates in a variety of community/leisure activities (i.e. cost, time, physical requirements)</w:t>
            </w:r>
          </w:p>
        </w:tc>
        <w:tc>
          <w:tcPr>
            <w:tcW w:w="1680" w:type="dxa"/>
          </w:tcPr>
          <w:p w14:paraId="7E43FCCE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46571C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28892C8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596BD9" w14:paraId="1CA76C6B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626636C0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064F3FEA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Communicates information regarding desired community leisure activities</w:t>
            </w:r>
          </w:p>
        </w:tc>
        <w:tc>
          <w:tcPr>
            <w:tcW w:w="1680" w:type="dxa"/>
          </w:tcPr>
          <w:p w14:paraId="2953B785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B4360C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B8A1DD6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596BD9" w14:paraId="6C79A9F5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5DF6F7E5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669100C7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the proper care of sports/recreation equipment</w:t>
            </w:r>
          </w:p>
        </w:tc>
        <w:tc>
          <w:tcPr>
            <w:tcW w:w="1680" w:type="dxa"/>
          </w:tcPr>
          <w:p w14:paraId="63D7C468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96BC1F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CBBD225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596BD9" w14:paraId="52F6E655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127A1803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70F7F63E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Develop a weekly schedule of leisure/recreation opportunities/activities</w:t>
            </w:r>
          </w:p>
        </w:tc>
        <w:tc>
          <w:tcPr>
            <w:tcW w:w="1680" w:type="dxa"/>
          </w:tcPr>
          <w:p w14:paraId="73AE897A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DD0F53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0A19C54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596BD9" w14:paraId="086D8D01" w14:textId="77777777" w:rsidTr="009124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9" w:type="dxa"/>
          </w:tcPr>
          <w:p w14:paraId="64EF1DF9" w14:textId="77777777" w:rsidR="00596BD9" w:rsidRDefault="00596BD9" w:rsidP="00152580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6627" w:type="dxa"/>
          </w:tcPr>
          <w:p w14:paraId="445DCF9E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 and participate in group travel opportunities/activities</w:t>
            </w:r>
          </w:p>
          <w:p w14:paraId="5DF2CB65" w14:textId="77777777" w:rsidR="00596BD9" w:rsidRDefault="00596BD9" w:rsidP="00152580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671CA37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6788BC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CF5453A" w14:textId="77777777" w:rsidR="00596BD9" w:rsidRDefault="00596BD9" w:rsidP="00152580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6DC7050D" w14:textId="77777777" w:rsidR="00152580" w:rsidRDefault="00152580" w:rsidP="00152580">
      <w:pPr>
        <w:jc w:val="center"/>
      </w:pPr>
    </w:p>
    <w:sectPr w:rsidR="00152580" w:rsidSect="00596BD9">
      <w:headerReference w:type="default" r:id="rId7"/>
      <w:footerReference w:type="even" r:id="rId8"/>
      <w:footerReference w:type="default" r:id="rId9"/>
      <w:pgSz w:w="15840" w:h="12240" w:orient="landscape" w:code="1"/>
      <w:pgMar w:top="1440" w:right="72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09E4" w14:textId="77777777" w:rsidR="00152580" w:rsidRDefault="00152580" w:rsidP="00152580">
      <w:r>
        <w:separator/>
      </w:r>
    </w:p>
  </w:endnote>
  <w:endnote w:type="continuationSeparator" w:id="0">
    <w:p w14:paraId="34CF6CCC" w14:textId="77777777" w:rsidR="00152580" w:rsidRDefault="00152580" w:rsidP="0015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033C" w14:textId="77777777" w:rsidR="009124AD" w:rsidRDefault="009124AD" w:rsidP="00152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9CB91" w14:textId="77777777" w:rsidR="009124AD" w:rsidRDefault="009124AD" w:rsidP="00152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C407" w14:textId="77777777" w:rsidR="009124AD" w:rsidRDefault="009124AD" w:rsidP="00152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72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B71630" w14:textId="77777777" w:rsidR="009124AD" w:rsidRDefault="009124AD" w:rsidP="00152580">
    <w:pPr>
      <w:pStyle w:val="Footer"/>
      <w:ind w:right="360"/>
      <w:jc w:val="center"/>
    </w:pPr>
    <w:r>
      <w:t>Community Access 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3942" w14:textId="77777777" w:rsidR="00152580" w:rsidRDefault="00152580" w:rsidP="00152580">
      <w:r>
        <w:separator/>
      </w:r>
    </w:p>
  </w:footnote>
  <w:footnote w:type="continuationSeparator" w:id="0">
    <w:p w14:paraId="3429F558" w14:textId="77777777" w:rsidR="00152580" w:rsidRDefault="00152580" w:rsidP="0015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ED1A" w14:textId="77777777" w:rsidR="009124AD" w:rsidRDefault="009124AD" w:rsidP="00B3414D">
    <w:pPr>
      <w:jc w:val="center"/>
    </w:pPr>
    <w:r>
      <w:rPr>
        <w:rFonts w:ascii="Arial" w:hAnsi="Arial"/>
        <w:b/>
        <w:sz w:val="32"/>
      </w:rPr>
      <w:t>Skills Assessment/Planning Guide</w:t>
    </w:r>
  </w:p>
  <w:p w14:paraId="0834CBED" w14:textId="77777777" w:rsidR="009124AD" w:rsidRDefault="00912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2B13"/>
    <w:multiLevelType w:val="hybridMultilevel"/>
    <w:tmpl w:val="D5083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E2"/>
    <w:rsid w:val="0001397A"/>
    <w:rsid w:val="00152580"/>
    <w:rsid w:val="00442722"/>
    <w:rsid w:val="004E2270"/>
    <w:rsid w:val="00550E85"/>
    <w:rsid w:val="00596BD9"/>
    <w:rsid w:val="009124AD"/>
    <w:rsid w:val="00B3414D"/>
    <w:rsid w:val="00D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7F2A0C"/>
  <w15:chartTrackingRefBased/>
  <w15:docId w15:val="{6E60F503-66C0-4B0D-88FA-C5709D2B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E11E2"/>
    <w:pPr>
      <w:keepNext/>
      <w:jc w:val="center"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rsid w:val="00EE11E2"/>
    <w:pPr>
      <w:keepNext/>
      <w:tabs>
        <w:tab w:val="center" w:pos="2250"/>
      </w:tabs>
      <w:outlineLvl w:val="1"/>
    </w:pPr>
    <w:rPr>
      <w:rFonts w:ascii="Arial" w:eastAsia="Times" w:hAnsi="Arial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E11E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EE11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1728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Guide</vt:lpstr>
    </vt:vector>
  </TitlesOfParts>
  <Company>Commonwealth of Virginia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Guide</dc:title>
  <dc:subject/>
  <dc:creator>Virginia Dept. of Education</dc:creator>
  <cp:keywords/>
  <dc:description/>
  <cp:lastModifiedBy>Clare M  Talbert</cp:lastModifiedBy>
  <cp:revision>2</cp:revision>
  <dcterms:created xsi:type="dcterms:W3CDTF">2018-06-14T14:21:00Z</dcterms:created>
  <dcterms:modified xsi:type="dcterms:W3CDTF">2018-06-14T14:21:00Z</dcterms:modified>
</cp:coreProperties>
</file>