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B5C06" w14:textId="55C64591" w:rsidR="000A579A" w:rsidRDefault="000A579A" w:rsidP="000A579A">
      <w:pPr>
        <w:spacing w:before="100" w:beforeAutospacing="1"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67C164" wp14:editId="6343E699">
            <wp:simplePos x="0" y="0"/>
            <wp:positionH relativeFrom="column">
              <wp:posOffset>-12700</wp:posOffset>
            </wp:positionH>
            <wp:positionV relativeFrom="paragraph">
              <wp:posOffset>0</wp:posOffset>
            </wp:positionV>
            <wp:extent cx="7012305" cy="1617345"/>
            <wp:effectExtent l="0" t="0" r="0" b="1905"/>
            <wp:wrapTopAndBottom/>
            <wp:docPr id="4" name="Picture 4" descr="VDOE Region 4&#10;Training and Technical Assistance Center&#10;George Mason University&#10;Banner and TTAC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DOE Region 4&#10;Training and Technical Assistance Center&#10;George Mason University&#10;Banner and TTAC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FBE03" w14:textId="5D6DAE0F" w:rsidR="0062346D" w:rsidRPr="000A579A" w:rsidRDefault="0062346D" w:rsidP="0062346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 w:rsidRPr="000A579A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>HLP 4 Highlight Tool</w:t>
      </w:r>
    </w:p>
    <w:p w14:paraId="3E29261F" w14:textId="77777777" w:rsidR="0062346D" w:rsidRPr="0062346D" w:rsidRDefault="0062346D" w:rsidP="0062346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r w:rsidRPr="0062346D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  <w:t>HLP 4: Use Multiple Sources of Information to Develop a Comprehensive Understanding of a Student’s Strengths and Needs</w:t>
      </w:r>
    </w:p>
    <w:p w14:paraId="13970521" w14:textId="77777777" w:rsidR="0062346D" w:rsidRPr="0062346D" w:rsidRDefault="0062346D" w:rsidP="0062346D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u w:val="single"/>
        </w:rPr>
      </w:pPr>
      <w:r w:rsidRPr="0062346D">
        <w:rPr>
          <w:rFonts w:ascii="Times New Roman" w:eastAsiaTheme="majorEastAsia" w:hAnsi="Times New Roman" w:cs="Times New Roman"/>
          <w:b/>
          <w:u w:val="single"/>
        </w:rPr>
        <w:t>Here’s What It Is</w:t>
      </w:r>
      <w:r w:rsidRPr="0062346D">
        <w:rPr>
          <w:rFonts w:ascii="Times New Roman" w:eastAsiaTheme="majorEastAsia" w:hAnsi="Times New Roman" w:cs="Times New Roman"/>
          <w:u w:val="single"/>
        </w:rPr>
        <w:t>:</w:t>
      </w:r>
    </w:p>
    <w:p w14:paraId="23AC70FF" w14:textId="77777777" w:rsidR="0062346D" w:rsidRPr="0062346D" w:rsidRDefault="0062346D" w:rsidP="00B9388F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>Utilizing a variety of assessments to build a student learner profile </w:t>
      </w:r>
    </w:p>
    <w:p w14:paraId="2977AE58" w14:textId="77777777" w:rsidR="0062346D" w:rsidRPr="0062346D" w:rsidRDefault="0062346D" w:rsidP="000A579A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>Collecting and evaluating student strengths, interests and needs </w:t>
      </w:r>
    </w:p>
    <w:p w14:paraId="6F683949" w14:textId="77777777" w:rsidR="0062346D" w:rsidRPr="0062346D" w:rsidRDefault="0062346D" w:rsidP="00B9388F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>Analyzing the learning environment to determine supports/barriers to academic progress </w:t>
      </w:r>
    </w:p>
    <w:p w14:paraId="0C6AA520" w14:textId="77777777" w:rsidR="0062346D" w:rsidRPr="0062346D" w:rsidRDefault="0062346D" w:rsidP="0062346D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u w:val="single"/>
        </w:rPr>
      </w:pPr>
      <w:r w:rsidRPr="0062346D">
        <w:rPr>
          <w:rFonts w:ascii="Times New Roman" w:eastAsiaTheme="majorEastAsia" w:hAnsi="Times New Roman" w:cs="Times New Roman"/>
          <w:b/>
          <w:u w:val="single"/>
        </w:rPr>
        <w:t>When Do I Use It?</w:t>
      </w:r>
    </w:p>
    <w:p w14:paraId="724D7CFC" w14:textId="77777777" w:rsidR="0062346D" w:rsidRPr="0062346D" w:rsidRDefault="0062346D" w:rsidP="00B9388F">
      <w:pPr>
        <w:numPr>
          <w:ilvl w:val="0"/>
          <w:numId w:val="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>When making qualification/placement decisions </w:t>
      </w:r>
    </w:p>
    <w:p w14:paraId="21C0D0E0" w14:textId="77777777" w:rsidR="0062346D" w:rsidRPr="0062346D" w:rsidRDefault="0062346D" w:rsidP="00B9388F">
      <w:pPr>
        <w:numPr>
          <w:ilvl w:val="0"/>
          <w:numId w:val="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>When writing goals and objectives </w:t>
      </w:r>
    </w:p>
    <w:p w14:paraId="7D19E8A1" w14:textId="77777777" w:rsidR="0062346D" w:rsidRPr="0062346D" w:rsidRDefault="0062346D" w:rsidP="00B9388F">
      <w:pPr>
        <w:numPr>
          <w:ilvl w:val="0"/>
          <w:numId w:val="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>When determining what changes are needed in instruction/placement </w:t>
      </w:r>
    </w:p>
    <w:p w14:paraId="65FE5EB9" w14:textId="77777777" w:rsidR="0062346D" w:rsidRPr="0062346D" w:rsidRDefault="0062346D" w:rsidP="00B9388F">
      <w:pPr>
        <w:numPr>
          <w:ilvl w:val="0"/>
          <w:numId w:val="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>When deciding on special educational accommodations/modifications </w:t>
      </w:r>
    </w:p>
    <w:p w14:paraId="6A84D152" w14:textId="77777777" w:rsidR="0062346D" w:rsidRPr="0062346D" w:rsidRDefault="0062346D" w:rsidP="0062346D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u w:val="single"/>
        </w:rPr>
      </w:pPr>
      <w:r w:rsidRPr="0062346D">
        <w:rPr>
          <w:rFonts w:ascii="Times New Roman" w:eastAsiaTheme="majorEastAsia" w:hAnsi="Times New Roman" w:cs="Times New Roman"/>
          <w:b/>
          <w:u w:val="single"/>
        </w:rPr>
        <w:t>Here’s What It Looks Like:</w:t>
      </w:r>
    </w:p>
    <w:p w14:paraId="045F2922" w14:textId="77777777" w:rsidR="0062346D" w:rsidRPr="0062346D" w:rsidRDefault="00687CF8" w:rsidP="00B9388F">
      <w:pPr>
        <w:numPr>
          <w:ilvl w:val="0"/>
          <w:numId w:val="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11" w:tgtFrame="_blank" w:history="1">
        <w:r w:rsidR="0062346D" w:rsidRPr="0062346D">
          <w:rPr>
            <w:rFonts w:ascii="Times New Roman" w:eastAsia="Times New Roman" w:hAnsi="Times New Roman" w:cs="Times New Roman"/>
            <w:color w:val="0563C1"/>
            <w:u w:val="single"/>
          </w:rPr>
          <w:t>5 Ways to Conduct Formative Assessments Virtually</w:t>
        </w:r>
      </w:hyperlink>
      <w:r w:rsidR="0062346D" w:rsidRPr="0062346D">
        <w:rPr>
          <w:rFonts w:ascii="Times New Roman" w:eastAsia="Times New Roman" w:hAnsi="Times New Roman" w:cs="Times New Roman"/>
        </w:rPr>
        <w:t xml:space="preserve"> (2:08)  </w:t>
      </w:r>
    </w:p>
    <w:p w14:paraId="51B9B7DF" w14:textId="77777777" w:rsidR="0062346D" w:rsidRPr="0062346D" w:rsidRDefault="00687CF8" w:rsidP="00B9388F">
      <w:pPr>
        <w:numPr>
          <w:ilvl w:val="0"/>
          <w:numId w:val="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12" w:tgtFrame="_blank" w:history="1">
        <w:r w:rsidR="0062346D" w:rsidRPr="0062346D">
          <w:rPr>
            <w:rFonts w:ascii="Times New Roman" w:eastAsia="Times New Roman" w:hAnsi="Times New Roman" w:cs="Times New Roman"/>
            <w:color w:val="0563C1"/>
            <w:u w:val="single"/>
          </w:rPr>
          <w:t>Distance Learning/ Formative Assessments You Can Implement Remotely</w:t>
        </w:r>
      </w:hyperlink>
      <w:r w:rsidR="0062346D" w:rsidRPr="0062346D">
        <w:rPr>
          <w:rFonts w:ascii="Times New Roman" w:eastAsia="Times New Roman" w:hAnsi="Times New Roman" w:cs="Times New Roman"/>
        </w:rPr>
        <w:t xml:space="preserve"> (3.40) </w:t>
      </w:r>
    </w:p>
    <w:p w14:paraId="5CCFBA88" w14:textId="77777777" w:rsidR="0062346D" w:rsidRPr="0062346D" w:rsidRDefault="00687CF8" w:rsidP="00B9388F">
      <w:pPr>
        <w:numPr>
          <w:ilvl w:val="0"/>
          <w:numId w:val="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13" w:tgtFrame="_blank" w:history="1">
        <w:r w:rsidR="0062346D" w:rsidRPr="0062346D">
          <w:rPr>
            <w:rFonts w:ascii="Times New Roman" w:eastAsia="Times New Roman" w:hAnsi="Times New Roman" w:cs="Times New Roman"/>
            <w:color w:val="0563C1"/>
            <w:u w:val="single"/>
          </w:rPr>
          <w:t>Example of Curriculum-Based Measure (CBM) Screening</w:t>
        </w:r>
      </w:hyperlink>
      <w:r w:rsidR="0062346D" w:rsidRPr="0062346D">
        <w:rPr>
          <w:rFonts w:ascii="Times New Roman" w:eastAsia="Times New Roman" w:hAnsi="Times New Roman" w:cs="Times New Roman"/>
        </w:rPr>
        <w:t xml:space="preserve"> (2:00) </w:t>
      </w:r>
    </w:p>
    <w:p w14:paraId="2833C90D" w14:textId="77777777" w:rsidR="0062346D" w:rsidRPr="0062346D" w:rsidRDefault="00687CF8" w:rsidP="00B9388F">
      <w:pPr>
        <w:numPr>
          <w:ilvl w:val="0"/>
          <w:numId w:val="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14" w:tgtFrame="_blank" w:history="1">
        <w:r w:rsidR="0062346D" w:rsidRPr="0062346D">
          <w:rPr>
            <w:rFonts w:ascii="Times New Roman" w:eastAsia="Times New Roman" w:hAnsi="Times New Roman" w:cs="Times New Roman"/>
            <w:color w:val="0563C1"/>
            <w:u w:val="single"/>
          </w:rPr>
          <w:t xml:space="preserve">Curriculum Based Measurements: General Overview </w:t>
        </w:r>
      </w:hyperlink>
      <w:r w:rsidR="0062346D" w:rsidRPr="0062346D">
        <w:rPr>
          <w:rFonts w:ascii="Times New Roman" w:eastAsia="Times New Roman" w:hAnsi="Times New Roman" w:cs="Times New Roman"/>
        </w:rPr>
        <w:t>(13.27)  </w:t>
      </w:r>
    </w:p>
    <w:p w14:paraId="65B4C2CD" w14:textId="77777777" w:rsidR="0062346D" w:rsidRPr="0062346D" w:rsidRDefault="00687CF8" w:rsidP="00B9388F">
      <w:pPr>
        <w:numPr>
          <w:ilvl w:val="0"/>
          <w:numId w:val="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15" w:tgtFrame="_blank" w:history="1">
        <w:r w:rsidR="0062346D" w:rsidRPr="0062346D">
          <w:rPr>
            <w:rFonts w:ascii="Times New Roman" w:eastAsia="Times New Roman" w:hAnsi="Times New Roman" w:cs="Times New Roman"/>
            <w:color w:val="0563C1"/>
            <w:u w:val="single"/>
          </w:rPr>
          <w:t>Self-Determination Tips for Including Students in the Education and Transition Planning</w:t>
        </w:r>
      </w:hyperlink>
      <w:r w:rsidR="0062346D" w:rsidRPr="0062346D">
        <w:rPr>
          <w:rFonts w:ascii="Times New Roman" w:eastAsia="Times New Roman" w:hAnsi="Times New Roman" w:cs="Times New Roman"/>
        </w:rPr>
        <w:t xml:space="preserve"> (57:08) </w:t>
      </w:r>
    </w:p>
    <w:p w14:paraId="62A20C76" w14:textId="77777777" w:rsidR="0062346D" w:rsidRPr="0062346D" w:rsidRDefault="0062346D" w:rsidP="0062346D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u w:val="single"/>
        </w:rPr>
      </w:pPr>
      <w:r w:rsidRPr="0062346D">
        <w:rPr>
          <w:rFonts w:ascii="Times New Roman" w:eastAsiaTheme="majorEastAsia" w:hAnsi="Times New Roman" w:cs="Times New Roman"/>
          <w:b/>
          <w:u w:val="single"/>
        </w:rPr>
        <w:t>Resources to Extend Learning</w:t>
      </w:r>
    </w:p>
    <w:p w14:paraId="7DC4EA79" w14:textId="77777777" w:rsidR="0062346D" w:rsidRPr="0062346D" w:rsidRDefault="0062346D" w:rsidP="00B9388F">
      <w:pPr>
        <w:numPr>
          <w:ilvl w:val="0"/>
          <w:numId w:val="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 xml:space="preserve">Department of Education: </w:t>
      </w:r>
      <w:hyperlink r:id="rId16" w:tgtFrame="_blank" w:history="1">
        <w:r w:rsidRPr="0062346D">
          <w:rPr>
            <w:rFonts w:ascii="Times New Roman" w:eastAsia="Times New Roman" w:hAnsi="Times New Roman" w:cs="Times New Roman"/>
            <w:color w:val="0563C1"/>
            <w:u w:val="single"/>
          </w:rPr>
          <w:t>What Works Clearinghouse</w:t>
        </w:r>
      </w:hyperlink>
      <w:r w:rsidRPr="0062346D">
        <w:rPr>
          <w:rFonts w:ascii="Times New Roman" w:eastAsia="Times New Roman" w:hAnsi="Times New Roman" w:cs="Times New Roman"/>
        </w:rPr>
        <w:t> </w:t>
      </w:r>
    </w:p>
    <w:p w14:paraId="06641B79" w14:textId="77777777" w:rsidR="0062346D" w:rsidRPr="0062346D" w:rsidRDefault="0062346D" w:rsidP="00B9388F">
      <w:pPr>
        <w:numPr>
          <w:ilvl w:val="0"/>
          <w:numId w:val="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 xml:space="preserve">University of Missouri: </w:t>
      </w:r>
      <w:hyperlink r:id="rId17" w:tgtFrame="_blank" w:history="1">
        <w:r w:rsidRPr="0062346D">
          <w:rPr>
            <w:rFonts w:ascii="Times New Roman" w:eastAsia="Times New Roman" w:hAnsi="Times New Roman" w:cs="Times New Roman"/>
            <w:color w:val="0563C1"/>
            <w:u w:val="single"/>
          </w:rPr>
          <w:t>Evidence Based Intervention (EBI) Network</w:t>
        </w:r>
      </w:hyperlink>
      <w:r w:rsidRPr="0062346D">
        <w:rPr>
          <w:rFonts w:ascii="Times New Roman" w:eastAsia="Times New Roman" w:hAnsi="Times New Roman" w:cs="Times New Roman"/>
        </w:rPr>
        <w:t> </w:t>
      </w:r>
    </w:p>
    <w:p w14:paraId="497E99A5" w14:textId="77777777" w:rsidR="0062346D" w:rsidRPr="0062346D" w:rsidRDefault="00687CF8" w:rsidP="00B9388F">
      <w:pPr>
        <w:numPr>
          <w:ilvl w:val="0"/>
          <w:numId w:val="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18" w:tgtFrame="_blank" w:history="1">
        <w:r w:rsidR="0062346D" w:rsidRPr="0062346D">
          <w:rPr>
            <w:rFonts w:ascii="Times New Roman" w:eastAsia="Times New Roman" w:hAnsi="Times New Roman" w:cs="Times New Roman"/>
            <w:color w:val="0563C1"/>
            <w:u w:val="single"/>
          </w:rPr>
          <w:t>National Center for Intensive Intervention</w:t>
        </w:r>
      </w:hyperlink>
      <w:r w:rsidR="0062346D" w:rsidRPr="0062346D">
        <w:rPr>
          <w:rFonts w:ascii="Times New Roman" w:eastAsia="Times New Roman" w:hAnsi="Times New Roman" w:cs="Times New Roman"/>
        </w:rPr>
        <w:t>  </w:t>
      </w:r>
    </w:p>
    <w:p w14:paraId="5BDF0AC5" w14:textId="7718D6F4" w:rsidR="0062346D" w:rsidRPr="0062346D" w:rsidRDefault="00687CF8" w:rsidP="00B9388F">
      <w:pPr>
        <w:numPr>
          <w:ilvl w:val="0"/>
          <w:numId w:val="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19" w:tgtFrame="_blank" w:history="1">
        <w:r w:rsidR="0062346D" w:rsidRPr="0062346D">
          <w:rPr>
            <w:rFonts w:ascii="Times New Roman" w:eastAsia="Times New Roman" w:hAnsi="Times New Roman" w:cs="Times New Roman"/>
            <w:color w:val="0563C1"/>
            <w:u w:val="single"/>
          </w:rPr>
          <w:t>High Leverage Practices</w:t>
        </w:r>
      </w:hyperlink>
      <w:r w:rsidR="0062346D" w:rsidRPr="0062346D">
        <w:rPr>
          <w:rFonts w:ascii="Times New Roman" w:eastAsia="Times New Roman" w:hAnsi="Times New Roman" w:cs="Times New Roman"/>
        </w:rPr>
        <w:t>  </w:t>
      </w:r>
      <w:r w:rsidR="00A94C26" w:rsidRPr="00A94C26">
        <w:rPr>
          <w:rFonts w:ascii="Times New Roman" w:eastAsia="Times New Roman" w:hAnsi="Times New Roman" w:cs="Times New Roman"/>
        </w:rPr>
        <w:t xml:space="preserve">and </w:t>
      </w:r>
      <w:hyperlink r:id="rId20" w:tgtFrame="_blank" w:history="1">
        <w:r w:rsidR="0062346D" w:rsidRPr="0062346D">
          <w:rPr>
            <w:rFonts w:ascii="Times New Roman" w:eastAsia="Times New Roman" w:hAnsi="Times New Roman" w:cs="Times New Roman"/>
            <w:color w:val="0563C1"/>
            <w:u w:val="single"/>
          </w:rPr>
          <w:t>The Iris Center</w:t>
        </w:r>
      </w:hyperlink>
      <w:r w:rsidR="0062346D" w:rsidRPr="0062346D">
        <w:rPr>
          <w:rFonts w:ascii="Times New Roman" w:eastAsia="Times New Roman" w:hAnsi="Times New Roman" w:cs="Times New Roman"/>
          <w:color w:val="0563C1"/>
        </w:rPr>
        <w:t> </w:t>
      </w:r>
    </w:p>
    <w:p w14:paraId="16AD0C93" w14:textId="77777777" w:rsidR="0062346D" w:rsidRPr="0062346D" w:rsidRDefault="00687CF8" w:rsidP="00B9388F">
      <w:pPr>
        <w:numPr>
          <w:ilvl w:val="0"/>
          <w:numId w:val="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21" w:tgtFrame="_blank" w:history="1">
        <w:r w:rsidR="0062346D" w:rsidRPr="0062346D">
          <w:rPr>
            <w:rFonts w:ascii="Times New Roman" w:eastAsia="Times New Roman" w:hAnsi="Times New Roman" w:cs="Times New Roman"/>
            <w:color w:val="0563C1"/>
            <w:u w:val="single"/>
          </w:rPr>
          <w:t>I’m Determined</w:t>
        </w:r>
      </w:hyperlink>
      <w:r w:rsidR="0062346D" w:rsidRPr="0062346D">
        <w:rPr>
          <w:rFonts w:ascii="Times New Roman" w:eastAsia="Times New Roman" w:hAnsi="Times New Roman" w:cs="Times New Roman"/>
          <w:color w:val="0563C1"/>
        </w:rPr>
        <w:t> </w:t>
      </w:r>
    </w:p>
    <w:p w14:paraId="07C81130" w14:textId="77777777" w:rsidR="0062346D" w:rsidRPr="0062346D" w:rsidRDefault="0062346D" w:rsidP="0062346D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u w:val="single"/>
        </w:rPr>
      </w:pPr>
      <w:r w:rsidRPr="0062346D">
        <w:rPr>
          <w:rFonts w:ascii="Times New Roman" w:eastAsiaTheme="majorEastAsia" w:hAnsi="Times New Roman" w:cs="Times New Roman"/>
          <w:b/>
          <w:u w:val="single"/>
        </w:rPr>
        <w:t>Here Are My Work Plans:</w:t>
      </w:r>
    </w:p>
    <w:p w14:paraId="64CA30D7" w14:textId="1DCE6B05" w:rsidR="0062346D" w:rsidRPr="0062346D" w:rsidRDefault="0062346D" w:rsidP="00B9388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2346D">
        <w:rPr>
          <w:rFonts w:ascii="Times New Roman" w:hAnsi="Times New Roman" w:cs="Times New Roman"/>
        </w:rPr>
        <w:t>Examine academic data to determine strengths, needs, etc.</w:t>
      </w:r>
      <w:r>
        <w:rPr>
          <w:rFonts w:ascii="Times New Roman" w:hAnsi="Times New Roman" w:cs="Times New Roman"/>
        </w:rPr>
        <w:t xml:space="preserve">; </w:t>
      </w:r>
      <w:r w:rsidRPr="0062346D">
        <w:rPr>
          <w:rFonts w:ascii="Times New Roman" w:hAnsi="Times New Roman" w:cs="Times New Roman"/>
        </w:rPr>
        <w:t xml:space="preserve">Example of </w:t>
      </w:r>
      <w:hyperlink r:id="rId22" w:tgtFrame="_blank" w:history="1">
        <w:r w:rsidRPr="0062346D">
          <w:rPr>
            <w:rFonts w:ascii="Times New Roman" w:hAnsi="Times New Roman" w:cs="Times New Roman"/>
            <w:color w:val="0563C1"/>
            <w:u w:val="single"/>
          </w:rPr>
          <w:t>CBM screening</w:t>
        </w:r>
      </w:hyperlink>
      <w:r w:rsidRPr="0062346D">
        <w:rPr>
          <w:rFonts w:ascii="Times New Roman" w:hAnsi="Times New Roman" w:cs="Times New Roman"/>
        </w:rPr>
        <w:t xml:space="preserve"> (2:00) </w:t>
      </w:r>
    </w:p>
    <w:p w14:paraId="3BC0A696" w14:textId="77777777" w:rsidR="0062346D" w:rsidRPr="0062346D" w:rsidRDefault="00687CF8" w:rsidP="00B9388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hyperlink r:id="rId23" w:tgtFrame="_blank" w:history="1">
        <w:r w:rsidR="0062346D" w:rsidRPr="0062346D">
          <w:rPr>
            <w:rFonts w:ascii="Times New Roman" w:hAnsi="Times New Roman" w:cs="Times New Roman"/>
            <w:color w:val="0563C1"/>
            <w:u w:val="single"/>
          </w:rPr>
          <w:t>Examine behavioral assessment data to determine strengths, needs, etc</w:t>
        </w:r>
      </w:hyperlink>
      <w:r w:rsidR="0062346D" w:rsidRPr="0062346D">
        <w:rPr>
          <w:rFonts w:ascii="Times New Roman" w:hAnsi="Times New Roman" w:cs="Times New Roman"/>
        </w:rPr>
        <w:t>.(0:58) </w:t>
      </w:r>
    </w:p>
    <w:p w14:paraId="68C39358" w14:textId="77777777" w:rsidR="0062346D" w:rsidRPr="0062346D" w:rsidRDefault="00687CF8" w:rsidP="00B9388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hyperlink r:id="rId24" w:tgtFrame="_blank" w:history="1">
        <w:r w:rsidR="0062346D" w:rsidRPr="0062346D">
          <w:rPr>
            <w:rFonts w:ascii="Times New Roman" w:hAnsi="Times New Roman" w:cs="Times New Roman"/>
            <w:color w:val="0563C1"/>
            <w:u w:val="single"/>
          </w:rPr>
          <w:t>Collaborate with families to build a comprehensive student profile</w:t>
        </w:r>
      </w:hyperlink>
    </w:p>
    <w:p w14:paraId="31F8826B" w14:textId="25972A5A" w:rsidR="0062346D" w:rsidRPr="0062346D" w:rsidRDefault="00687CF8" w:rsidP="00B9388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hyperlink r:id="rId25" w:tgtFrame="_blank" w:history="1">
        <w:r w:rsidR="0062346D" w:rsidRPr="0062346D">
          <w:rPr>
            <w:rFonts w:ascii="Times New Roman" w:hAnsi="Times New Roman" w:cs="Times New Roman"/>
            <w:color w:val="0563C1"/>
            <w:u w:val="single"/>
          </w:rPr>
          <w:t>Collect student input</w:t>
        </w:r>
      </w:hyperlink>
      <w:r w:rsidR="0062346D" w:rsidRPr="0062346D">
        <w:rPr>
          <w:rFonts w:ascii="Times New Roman" w:hAnsi="Times New Roman" w:cs="Times New Roman"/>
        </w:rPr>
        <w:t xml:space="preserve"> (1:47)</w:t>
      </w:r>
    </w:p>
    <w:p w14:paraId="25B0087B" w14:textId="77777777" w:rsidR="0062346D" w:rsidRPr="0062346D" w:rsidRDefault="0062346D" w:rsidP="00B9388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 xml:space="preserve">Video: Curriculum Based Measurements: </w:t>
      </w:r>
      <w:hyperlink r:id="rId26" w:tgtFrame="_blank" w:history="1">
        <w:r w:rsidRPr="0062346D">
          <w:rPr>
            <w:rFonts w:ascii="Times New Roman" w:eastAsia="Times New Roman" w:hAnsi="Times New Roman" w:cs="Times New Roman"/>
            <w:color w:val="0563C1"/>
            <w:u w:val="single"/>
          </w:rPr>
          <w:t>Basic Overview</w:t>
        </w:r>
      </w:hyperlink>
      <w:r w:rsidRPr="0062346D">
        <w:rPr>
          <w:rFonts w:ascii="Times New Roman" w:eastAsia="Times New Roman" w:hAnsi="Times New Roman" w:cs="Times New Roman"/>
        </w:rPr>
        <w:t> </w:t>
      </w:r>
    </w:p>
    <w:p w14:paraId="6D4226B4" w14:textId="77777777" w:rsidR="0062346D" w:rsidRPr="0062346D" w:rsidRDefault="0062346D" w:rsidP="0062346D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u w:val="single"/>
        </w:rPr>
      </w:pPr>
      <w:r w:rsidRPr="0062346D">
        <w:rPr>
          <w:rFonts w:ascii="Times New Roman" w:eastAsiaTheme="majorEastAsia" w:hAnsi="Times New Roman" w:cs="Times New Roman"/>
          <w:b/>
          <w:u w:val="single"/>
        </w:rPr>
        <w:t>Suggested Activities:</w:t>
      </w:r>
    </w:p>
    <w:p w14:paraId="1DD3C74C" w14:textId="77777777" w:rsidR="0062346D" w:rsidRPr="0062346D" w:rsidRDefault="00687CF8" w:rsidP="0062346D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27" w:tgtFrame="_blank" w:history="1">
        <w:r w:rsidR="0062346D" w:rsidRPr="0062346D">
          <w:rPr>
            <w:rFonts w:ascii="Times New Roman" w:eastAsia="Times New Roman" w:hAnsi="Times New Roman" w:cs="Times New Roman"/>
            <w:color w:val="0563C1"/>
            <w:u w:val="single"/>
          </w:rPr>
          <w:t>Visit Intervention Central to discover these activities.</w:t>
        </w:r>
      </w:hyperlink>
      <w:r w:rsidR="0062346D" w:rsidRPr="0062346D">
        <w:rPr>
          <w:rFonts w:ascii="Times New Roman" w:eastAsia="Times New Roman" w:hAnsi="Times New Roman" w:cs="Times New Roman"/>
        </w:rPr>
        <w:t> </w:t>
      </w:r>
    </w:p>
    <w:p w14:paraId="6091647B" w14:textId="77777777" w:rsidR="0062346D" w:rsidRPr="0062346D" w:rsidRDefault="0062346D" w:rsidP="00B9388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>Use universal screening tools to gain understanding of student progress (check division requirements) </w:t>
      </w:r>
    </w:p>
    <w:p w14:paraId="44C8B387" w14:textId="77777777" w:rsidR="0062346D" w:rsidRPr="0062346D" w:rsidRDefault="0062346D" w:rsidP="00B9388F">
      <w:pPr>
        <w:numPr>
          <w:ilvl w:val="0"/>
          <w:numId w:val="6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>Use evidence-based practices to select appropriate resources for intervention (What Works Clearinghouse) </w:t>
      </w:r>
    </w:p>
    <w:p w14:paraId="629C0AA6" w14:textId="77777777" w:rsidR="0062346D" w:rsidRPr="0062346D" w:rsidRDefault="0062346D" w:rsidP="00B9388F">
      <w:pPr>
        <w:numPr>
          <w:ilvl w:val="0"/>
          <w:numId w:val="6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>Use on-going progress monitoring tools to guide decision making and data collection</w:t>
      </w:r>
    </w:p>
    <w:p w14:paraId="17515C85" w14:textId="77777777" w:rsidR="0062346D" w:rsidRPr="0062346D" w:rsidRDefault="0062346D" w:rsidP="00B9388F">
      <w:pPr>
        <w:numPr>
          <w:ilvl w:val="0"/>
          <w:numId w:val="6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563C1" w:themeColor="hyperlink"/>
          <w:u w:val="single"/>
        </w:rPr>
      </w:pPr>
      <w:r w:rsidRPr="0062346D">
        <w:rPr>
          <w:rFonts w:ascii="Times New Roman" w:eastAsia="Times New Roman" w:hAnsi="Times New Roman" w:cs="Times New Roman"/>
        </w:rPr>
        <w:t>Use a variety of resources to make informed decisions about academic and behavioral areas of student need</w:t>
      </w:r>
    </w:p>
    <w:p w14:paraId="27572878" w14:textId="77777777" w:rsidR="0062346D" w:rsidRPr="000A579A" w:rsidRDefault="0062346D" w:rsidP="0062346D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A579A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 xml:space="preserve">HLP 4 In Action! </w:t>
      </w:r>
    </w:p>
    <w:p w14:paraId="55B84860" w14:textId="77777777" w:rsidR="0062346D" w:rsidRPr="0062346D" w:rsidRDefault="0062346D" w:rsidP="0062346D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2346D">
        <w:rPr>
          <w:rFonts w:ascii="Times New Roman" w:eastAsiaTheme="majorEastAsia" w:hAnsi="Times New Roman" w:cs="Times New Roman"/>
          <w:b/>
          <w:sz w:val="24"/>
          <w:szCs w:val="24"/>
        </w:rPr>
        <w:t>Developing a Comprehensive Student Learning Profile</w:t>
      </w:r>
    </w:p>
    <w:p w14:paraId="19BD8157" w14:textId="77777777" w:rsidR="0062346D" w:rsidRPr="0062346D" w:rsidRDefault="0062346D" w:rsidP="0062346D">
      <w:pPr>
        <w:rPr>
          <w:rFonts w:ascii="Times New Roman" w:hAnsi="Times New Roman" w:cs="Times New Roman"/>
          <w:b/>
        </w:rPr>
      </w:pPr>
      <w:r w:rsidRPr="0062346D">
        <w:rPr>
          <w:rFonts w:ascii="Times New Roman" w:hAnsi="Times New Roman" w:cs="Times New Roman"/>
          <w:b/>
        </w:rPr>
        <w:t xml:space="preserve">Directions: </w:t>
      </w:r>
      <w:r w:rsidRPr="0062346D">
        <w:rPr>
          <w:rFonts w:ascii="Times New Roman" w:eastAsiaTheme="majorEastAsia" w:hAnsi="Times New Roman" w:cs="Times New Roman"/>
        </w:rPr>
        <w:t>Review the components of the assessment options below to use as a guideline in developing a comprehensive learner profile as part of a student portfolio collection.</w:t>
      </w:r>
      <w:r w:rsidRPr="0062346D">
        <w:rPr>
          <w:rFonts w:ascii="Times New Roman" w:hAnsi="Times New Roman" w:cs="Times New Roman"/>
        </w:rPr>
        <w:t> </w:t>
      </w:r>
    </w:p>
    <w:p w14:paraId="1617A0C1" w14:textId="77777777" w:rsidR="0062346D" w:rsidRPr="0062346D" w:rsidRDefault="0062346D" w:rsidP="0062346D">
      <w:pPr>
        <w:keepNext/>
        <w:keepLines/>
        <w:spacing w:after="0"/>
        <w:outlineLvl w:val="1"/>
        <w:rPr>
          <w:rFonts w:ascii="Times New Roman" w:eastAsiaTheme="majorEastAsia" w:hAnsi="Times New Roman" w:cs="Times New Roman"/>
          <w:b/>
        </w:rPr>
      </w:pPr>
      <w:r w:rsidRPr="0062346D">
        <w:rPr>
          <w:rFonts w:ascii="Times New Roman" w:eastAsiaTheme="majorEastAsia" w:hAnsi="Times New Roman" w:cs="Times New Roman"/>
          <w:b/>
        </w:rPr>
        <w:t>Assessment Option</w:t>
      </w:r>
    </w:p>
    <w:p w14:paraId="237EBDCB" w14:textId="77777777" w:rsidR="0062346D" w:rsidRPr="0062346D" w:rsidRDefault="0062346D" w:rsidP="00B9388F">
      <w:pPr>
        <w:numPr>
          <w:ilvl w:val="0"/>
          <w:numId w:val="10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>Use formal assessments to analyze student academic progress </w:t>
      </w:r>
    </w:p>
    <w:p w14:paraId="5043D8A1" w14:textId="77777777" w:rsidR="0062346D" w:rsidRPr="0062346D" w:rsidRDefault="0062346D" w:rsidP="0062346D">
      <w:pPr>
        <w:keepNext/>
        <w:keepLines/>
        <w:spacing w:after="0"/>
        <w:outlineLvl w:val="2"/>
        <w:rPr>
          <w:rFonts w:ascii="Times New Roman" w:eastAsiaTheme="majorEastAsia" w:hAnsi="Times New Roman" w:cs="Times New Roman"/>
          <w:b/>
        </w:rPr>
      </w:pPr>
      <w:r w:rsidRPr="0062346D">
        <w:rPr>
          <w:rFonts w:ascii="Times New Roman" w:eastAsiaTheme="majorEastAsia" w:hAnsi="Times New Roman" w:cs="Times New Roman"/>
          <w:b/>
        </w:rPr>
        <w:t>Guiding References</w:t>
      </w:r>
    </w:p>
    <w:p w14:paraId="55DA880E" w14:textId="77777777" w:rsidR="0062346D" w:rsidRPr="0062346D" w:rsidRDefault="0062346D" w:rsidP="00B9388F">
      <w:pPr>
        <w:numPr>
          <w:ilvl w:val="0"/>
          <w:numId w:val="7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>Curriculum-Based Assessments to determine academic proficiency in a skill set (see reference below) </w:t>
      </w:r>
    </w:p>
    <w:p w14:paraId="3BA26CAF" w14:textId="77777777" w:rsidR="0062346D" w:rsidRPr="0062346D" w:rsidRDefault="0062346D" w:rsidP="00B9388F">
      <w:pPr>
        <w:numPr>
          <w:ilvl w:val="0"/>
          <w:numId w:val="7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>Data from norm-referenced tests (e.g. Woodcock-Johnson Tests of Achievement) to determine eligibility </w:t>
      </w:r>
    </w:p>
    <w:p w14:paraId="6130491E" w14:textId="77777777" w:rsidR="0062346D" w:rsidRPr="0062346D" w:rsidRDefault="0062346D" w:rsidP="00B9388F">
      <w:pPr>
        <w:numPr>
          <w:ilvl w:val="0"/>
          <w:numId w:val="7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>Criterion-Referenced Tests (e.g. District-Developed benchmark assessments) </w:t>
      </w:r>
    </w:p>
    <w:p w14:paraId="1471F20C" w14:textId="77777777" w:rsidR="0062346D" w:rsidRPr="0062346D" w:rsidRDefault="0062346D" w:rsidP="00B9388F">
      <w:pPr>
        <w:numPr>
          <w:ilvl w:val="0"/>
          <w:numId w:val="7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>Diagnostic Assessments (formal and informal) to assess learning needs in a curricular area. (e.g. Core Phonics Survey) </w:t>
      </w:r>
    </w:p>
    <w:p w14:paraId="725F6A48" w14:textId="77777777" w:rsidR="0062346D" w:rsidRPr="0062346D" w:rsidRDefault="0062346D" w:rsidP="0062346D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</w:rPr>
      </w:pPr>
      <w:r w:rsidRPr="0062346D">
        <w:rPr>
          <w:rFonts w:ascii="Times New Roman" w:eastAsia="Times New Roman" w:hAnsi="Times New Roman" w:cs="Times New Roman"/>
          <w:b/>
        </w:rPr>
        <w:t>Assessment Option</w:t>
      </w:r>
    </w:p>
    <w:p w14:paraId="517D47A3" w14:textId="77777777" w:rsidR="0062346D" w:rsidRPr="0062346D" w:rsidRDefault="0062346D" w:rsidP="00B9388F">
      <w:pPr>
        <w:numPr>
          <w:ilvl w:val="0"/>
          <w:numId w:val="10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>Use informal assessments to analyze student academic/behavioral progress</w:t>
      </w:r>
    </w:p>
    <w:p w14:paraId="4E321F3E" w14:textId="77777777" w:rsidR="0062346D" w:rsidRPr="0062346D" w:rsidRDefault="0062346D" w:rsidP="0062346D">
      <w:pPr>
        <w:keepNext/>
        <w:keepLines/>
        <w:spacing w:after="0"/>
        <w:outlineLvl w:val="2"/>
        <w:rPr>
          <w:rFonts w:ascii="Times New Roman" w:eastAsiaTheme="majorEastAsia" w:hAnsi="Times New Roman" w:cs="Times New Roman"/>
          <w:b/>
        </w:rPr>
      </w:pPr>
      <w:r w:rsidRPr="0062346D">
        <w:rPr>
          <w:rFonts w:ascii="Times New Roman" w:eastAsiaTheme="majorEastAsia" w:hAnsi="Times New Roman" w:cs="Times New Roman"/>
          <w:b/>
        </w:rPr>
        <w:t>Guiding References</w:t>
      </w:r>
    </w:p>
    <w:p w14:paraId="73E55DFE" w14:textId="77777777" w:rsidR="0062346D" w:rsidRPr="0062346D" w:rsidRDefault="0062346D" w:rsidP="00B9388F">
      <w:pPr>
        <w:numPr>
          <w:ilvl w:val="0"/>
          <w:numId w:val="8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>Curriculum-Based Assessments to determine academic proficiency in a skill set (see reference below) </w:t>
      </w:r>
    </w:p>
    <w:p w14:paraId="4153DC9F" w14:textId="77777777" w:rsidR="0062346D" w:rsidRPr="0062346D" w:rsidRDefault="0062346D" w:rsidP="00B9388F">
      <w:pPr>
        <w:numPr>
          <w:ilvl w:val="0"/>
          <w:numId w:val="8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>Anecdotal records/seating chart </w:t>
      </w:r>
    </w:p>
    <w:p w14:paraId="4943A9A3" w14:textId="77777777" w:rsidR="0062346D" w:rsidRPr="0062346D" w:rsidRDefault="0062346D" w:rsidP="00B9388F">
      <w:pPr>
        <w:numPr>
          <w:ilvl w:val="0"/>
          <w:numId w:val="8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hAnsi="Times New Roman" w:cs="Times New Roman"/>
        </w:rPr>
        <w:t>Observational records (e.g. Daily Scorecard)</w:t>
      </w:r>
    </w:p>
    <w:p w14:paraId="43CF9EF1" w14:textId="77777777" w:rsidR="0062346D" w:rsidRPr="0062346D" w:rsidRDefault="0062346D" w:rsidP="0062346D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</w:rPr>
      </w:pPr>
      <w:r w:rsidRPr="0062346D">
        <w:rPr>
          <w:rFonts w:ascii="Times New Roman" w:eastAsia="Times New Roman" w:hAnsi="Times New Roman" w:cs="Times New Roman"/>
          <w:b/>
        </w:rPr>
        <w:t>Assessment Option</w:t>
      </w:r>
    </w:p>
    <w:p w14:paraId="0F115D65" w14:textId="77777777" w:rsidR="0062346D" w:rsidRPr="0062346D" w:rsidRDefault="0062346D" w:rsidP="00B9388F">
      <w:pPr>
        <w:numPr>
          <w:ilvl w:val="0"/>
          <w:numId w:val="10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>Include student input &amp; voice </w:t>
      </w:r>
    </w:p>
    <w:p w14:paraId="28389700" w14:textId="77777777" w:rsidR="0062346D" w:rsidRPr="0062346D" w:rsidRDefault="0062346D" w:rsidP="0062346D">
      <w:pPr>
        <w:keepNext/>
        <w:keepLines/>
        <w:spacing w:after="0"/>
        <w:outlineLvl w:val="2"/>
        <w:rPr>
          <w:rFonts w:ascii="Times New Roman" w:eastAsiaTheme="majorEastAsia" w:hAnsi="Times New Roman" w:cs="Times New Roman"/>
          <w:b/>
        </w:rPr>
      </w:pPr>
      <w:r w:rsidRPr="0062346D">
        <w:rPr>
          <w:rFonts w:ascii="Times New Roman" w:eastAsiaTheme="majorEastAsia" w:hAnsi="Times New Roman" w:cs="Times New Roman"/>
          <w:b/>
        </w:rPr>
        <w:t>Guiding References</w:t>
      </w:r>
    </w:p>
    <w:p w14:paraId="1E05B464" w14:textId="77777777" w:rsidR="0062346D" w:rsidRPr="0062346D" w:rsidRDefault="00687CF8" w:rsidP="00B9388F">
      <w:pPr>
        <w:numPr>
          <w:ilvl w:val="0"/>
          <w:numId w:val="9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hyperlink r:id="rId28" w:tgtFrame="_blank" w:history="1">
        <w:r w:rsidR="0062346D" w:rsidRPr="0062346D">
          <w:rPr>
            <w:rFonts w:ascii="Times New Roman" w:eastAsia="Times New Roman" w:hAnsi="Times New Roman" w:cs="Times New Roman"/>
            <w:color w:val="0563C1"/>
            <w:u w:val="single"/>
          </w:rPr>
          <w:t>Student Led IEP Input: Video</w:t>
        </w:r>
      </w:hyperlink>
      <w:r w:rsidR="0062346D" w:rsidRPr="0062346D">
        <w:rPr>
          <w:rFonts w:ascii="Times New Roman" w:eastAsia="Times New Roman" w:hAnsi="Times New Roman" w:cs="Times New Roman"/>
        </w:rPr>
        <w:t xml:space="preserve"> 18:03-19:24 </w:t>
      </w:r>
    </w:p>
    <w:p w14:paraId="5BE62E8D" w14:textId="77777777" w:rsidR="0062346D" w:rsidRPr="0062346D" w:rsidRDefault="00687CF8" w:rsidP="00B9388F">
      <w:pPr>
        <w:numPr>
          <w:ilvl w:val="0"/>
          <w:numId w:val="9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hyperlink r:id="rId29" w:tgtFrame="_blank" w:history="1">
        <w:r w:rsidR="0062346D" w:rsidRPr="0062346D">
          <w:rPr>
            <w:rFonts w:ascii="Times New Roman" w:eastAsia="Times New Roman" w:hAnsi="Times New Roman" w:cs="Times New Roman"/>
            <w:color w:val="0563C1"/>
            <w:u w:val="single"/>
          </w:rPr>
          <w:t>Student Involvement in the IEP Process: I’m Determined tools</w:t>
        </w:r>
      </w:hyperlink>
    </w:p>
    <w:p w14:paraId="2894C957" w14:textId="77777777" w:rsidR="0062346D" w:rsidRPr="0062346D" w:rsidRDefault="0062346D" w:rsidP="0062346D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</w:rPr>
      </w:pPr>
      <w:r w:rsidRPr="0062346D">
        <w:rPr>
          <w:rFonts w:ascii="Times New Roman" w:eastAsia="Times New Roman" w:hAnsi="Times New Roman" w:cs="Times New Roman"/>
          <w:b/>
        </w:rPr>
        <w:t>Assessment Option</w:t>
      </w:r>
    </w:p>
    <w:p w14:paraId="6EFCDA95" w14:textId="77777777" w:rsidR="0062346D" w:rsidRPr="0062346D" w:rsidRDefault="0062346D" w:rsidP="00B9388F">
      <w:pPr>
        <w:numPr>
          <w:ilvl w:val="0"/>
          <w:numId w:val="10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</w:rPr>
        <w:t>Include parent input &amp; voice  </w:t>
      </w:r>
    </w:p>
    <w:p w14:paraId="755A6702" w14:textId="77777777" w:rsidR="0062346D" w:rsidRPr="0062346D" w:rsidRDefault="0062346D" w:rsidP="0062346D">
      <w:pPr>
        <w:keepNext/>
        <w:keepLines/>
        <w:spacing w:after="0"/>
        <w:outlineLvl w:val="2"/>
        <w:rPr>
          <w:rFonts w:ascii="Times New Roman" w:eastAsiaTheme="majorEastAsia" w:hAnsi="Times New Roman" w:cs="Times New Roman"/>
          <w:b/>
        </w:rPr>
      </w:pPr>
      <w:r w:rsidRPr="0062346D">
        <w:rPr>
          <w:rFonts w:ascii="Times New Roman" w:eastAsiaTheme="majorEastAsia" w:hAnsi="Times New Roman" w:cs="Times New Roman"/>
          <w:b/>
        </w:rPr>
        <w:t>Guiding References</w:t>
      </w:r>
    </w:p>
    <w:p w14:paraId="282EB2B0" w14:textId="77777777" w:rsidR="0062346D" w:rsidRPr="0062346D" w:rsidRDefault="00687CF8" w:rsidP="00B9388F">
      <w:pPr>
        <w:numPr>
          <w:ilvl w:val="0"/>
          <w:numId w:val="1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30" w:tgtFrame="_blank" w:history="1">
        <w:r w:rsidR="0062346D" w:rsidRPr="0062346D">
          <w:rPr>
            <w:rFonts w:ascii="Times New Roman" w:eastAsia="Times New Roman" w:hAnsi="Times New Roman" w:cs="Times New Roman"/>
            <w:color w:val="0563C1"/>
            <w:u w:val="single"/>
          </w:rPr>
          <w:t>Beginning of the Year Questionnaire for Families</w:t>
        </w:r>
      </w:hyperlink>
      <w:r w:rsidR="0062346D" w:rsidRPr="0062346D">
        <w:rPr>
          <w:rFonts w:ascii="Times New Roman" w:eastAsia="Times New Roman" w:hAnsi="Times New Roman" w:cs="Times New Roman"/>
        </w:rPr>
        <w:t> </w:t>
      </w:r>
    </w:p>
    <w:p w14:paraId="2289C043" w14:textId="265F710D" w:rsidR="0062346D" w:rsidRPr="0062346D" w:rsidRDefault="0062346D" w:rsidP="0062346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62346D">
        <w:rPr>
          <w:rFonts w:ascii="Times New Roman" w:eastAsia="Times New Roman" w:hAnsi="Times New Roman" w:cs="Times New Roman"/>
          <w:i/>
          <w:iCs/>
        </w:rPr>
        <w:t xml:space="preserve">Adapted from </w:t>
      </w:r>
      <w:hyperlink r:id="rId31" w:history="1">
        <w:r w:rsidRPr="00687CF8">
          <w:rPr>
            <w:rStyle w:val="Hyperlink"/>
            <w:rFonts w:ascii="Times New Roman" w:eastAsia="Times New Roman" w:hAnsi="Times New Roman" w:cs="Times New Roman"/>
            <w:i/>
            <w:iCs/>
          </w:rPr>
          <w:t>HLP Leadership Guide</w:t>
        </w:r>
      </w:hyperlink>
      <w:bookmarkStart w:id="0" w:name="_GoBack"/>
      <w:bookmarkEnd w:id="0"/>
    </w:p>
    <w:p w14:paraId="19A19845" w14:textId="553FB290" w:rsidR="0062346D" w:rsidRDefault="0062346D" w:rsidP="0062346D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2346D">
        <w:rPr>
          <w:rFonts w:ascii="Times New Roman" w:eastAsiaTheme="majorEastAsia" w:hAnsi="Times New Roman" w:cs="Times New Roman"/>
          <w:b/>
          <w:sz w:val="24"/>
          <w:szCs w:val="24"/>
        </w:rPr>
        <w:t>References</w:t>
      </w:r>
    </w:p>
    <w:p w14:paraId="07B222A5" w14:textId="77777777" w:rsidR="000A579A" w:rsidRPr="0062346D" w:rsidRDefault="000A579A" w:rsidP="0062346D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675B3EF2" w14:textId="77777777" w:rsidR="0062346D" w:rsidRPr="0062346D" w:rsidRDefault="0062346D" w:rsidP="0062346D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Calibri" w:hAnsi="Times New Roman" w:cs="Times New Roman"/>
          <w:i/>
          <w:sz w:val="24"/>
          <w:szCs w:val="24"/>
        </w:rPr>
      </w:pPr>
      <w:r w:rsidRPr="0062346D">
        <w:rPr>
          <w:rFonts w:ascii="Times New Roman" w:eastAsia="Calibri" w:hAnsi="Times New Roman" w:cs="Times New Roman"/>
          <w:sz w:val="24"/>
          <w:szCs w:val="24"/>
        </w:rPr>
        <w:t xml:space="preserve">Hashey, A. I., Kaczorowski, T. L., &amp; DiCesare, D. M. (2020). </w:t>
      </w:r>
      <w:r w:rsidRPr="0062346D">
        <w:rPr>
          <w:rFonts w:ascii="Times New Roman" w:eastAsia="Calibri" w:hAnsi="Times New Roman" w:cs="Times New Roman"/>
          <w:i/>
          <w:sz w:val="24"/>
          <w:szCs w:val="24"/>
        </w:rPr>
        <w:t xml:space="preserve">High-Leverage Practices in </w:t>
      </w:r>
    </w:p>
    <w:p w14:paraId="328AA660" w14:textId="77777777" w:rsidR="0062346D" w:rsidRPr="0062346D" w:rsidRDefault="0062346D" w:rsidP="0062346D">
      <w:pPr>
        <w:widowControl w:val="0"/>
        <w:autoSpaceDE w:val="0"/>
        <w:autoSpaceDN w:val="0"/>
        <w:spacing w:after="0" w:line="240" w:lineRule="auto"/>
        <w:ind w:left="720" w:right="255"/>
        <w:rPr>
          <w:rFonts w:ascii="Times New Roman" w:eastAsia="Calibri" w:hAnsi="Times New Roman" w:cs="Times New Roman"/>
          <w:sz w:val="24"/>
          <w:szCs w:val="24"/>
        </w:rPr>
      </w:pPr>
      <w:r w:rsidRPr="0062346D">
        <w:rPr>
          <w:rFonts w:ascii="Times New Roman" w:eastAsia="Calibri" w:hAnsi="Times New Roman" w:cs="Times New Roman"/>
          <w:i/>
          <w:sz w:val="24"/>
          <w:szCs w:val="24"/>
        </w:rPr>
        <w:t>Special Education, Guide 1.</w:t>
      </w:r>
      <w:r w:rsidRPr="0062346D">
        <w:rPr>
          <w:rFonts w:ascii="Times New Roman" w:eastAsia="Calibri" w:hAnsi="Times New Roman" w:cs="Times New Roman"/>
          <w:sz w:val="24"/>
          <w:szCs w:val="24"/>
        </w:rPr>
        <w:t xml:space="preserve"> Council for Exceptional Children.</w:t>
      </w:r>
    </w:p>
    <w:p w14:paraId="65341695" w14:textId="77777777" w:rsidR="0062346D" w:rsidRPr="0062346D" w:rsidRDefault="0062346D" w:rsidP="0062346D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Calibri" w:hAnsi="Times New Roman" w:cs="Times New Roman"/>
          <w:i/>
          <w:sz w:val="24"/>
          <w:szCs w:val="24"/>
        </w:rPr>
      </w:pPr>
      <w:r w:rsidRPr="0062346D">
        <w:rPr>
          <w:rFonts w:ascii="Times New Roman" w:eastAsia="Calibri" w:hAnsi="Times New Roman" w:cs="Times New Roman"/>
          <w:sz w:val="24"/>
          <w:szCs w:val="24"/>
        </w:rPr>
        <w:t>Hosp, M. K., Hosp, J. L., &amp; Howell, K. W. (2007). T</w:t>
      </w:r>
      <w:r w:rsidRPr="0062346D">
        <w:rPr>
          <w:rFonts w:ascii="Times New Roman" w:eastAsia="Calibri" w:hAnsi="Times New Roman" w:cs="Times New Roman"/>
          <w:i/>
          <w:sz w:val="24"/>
          <w:szCs w:val="24"/>
        </w:rPr>
        <w:t>he ABC’s of CBM: A practical guide to</w:t>
      </w:r>
    </w:p>
    <w:p w14:paraId="1A532D78" w14:textId="77777777" w:rsidR="0062346D" w:rsidRPr="0062346D" w:rsidRDefault="0062346D" w:rsidP="0062346D">
      <w:pPr>
        <w:widowControl w:val="0"/>
        <w:autoSpaceDE w:val="0"/>
        <w:autoSpaceDN w:val="0"/>
        <w:spacing w:after="0" w:line="240" w:lineRule="auto"/>
        <w:ind w:left="720" w:right="255"/>
        <w:rPr>
          <w:rFonts w:ascii="Times New Roman" w:eastAsia="Calibri" w:hAnsi="Times New Roman" w:cs="Times New Roman"/>
          <w:sz w:val="24"/>
          <w:szCs w:val="24"/>
        </w:rPr>
      </w:pPr>
      <w:r w:rsidRPr="0062346D">
        <w:rPr>
          <w:rFonts w:ascii="Times New Roman" w:eastAsia="Calibri" w:hAnsi="Times New Roman" w:cs="Times New Roman"/>
          <w:i/>
          <w:sz w:val="24"/>
          <w:szCs w:val="24"/>
        </w:rPr>
        <w:t xml:space="preserve">curriculum-based measurement. </w:t>
      </w:r>
      <w:r w:rsidRPr="0062346D">
        <w:rPr>
          <w:rFonts w:ascii="Times New Roman" w:eastAsia="Calibri" w:hAnsi="Times New Roman" w:cs="Times New Roman"/>
          <w:sz w:val="24"/>
          <w:szCs w:val="24"/>
        </w:rPr>
        <w:t>New York, NY: Guilford Press.</w:t>
      </w:r>
    </w:p>
    <w:p w14:paraId="2C207068" w14:textId="21F85A7F" w:rsidR="0062346D" w:rsidRPr="0062346D" w:rsidRDefault="0062346D" w:rsidP="0062346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346D">
        <w:rPr>
          <w:rFonts w:ascii="Times New Roman" w:eastAsia="Calibri" w:hAnsi="Times New Roman" w:cs="Times New Roman"/>
          <w:sz w:val="24"/>
          <w:szCs w:val="24"/>
        </w:rPr>
        <w:t>McLeskey</w:t>
      </w:r>
      <w:proofErr w:type="spellEnd"/>
      <w:r w:rsidRPr="0062346D">
        <w:rPr>
          <w:rFonts w:ascii="Times New Roman" w:eastAsia="Calibri" w:hAnsi="Times New Roman" w:cs="Times New Roman"/>
          <w:sz w:val="24"/>
          <w:szCs w:val="24"/>
        </w:rPr>
        <w:t>,</w:t>
      </w:r>
      <w:r w:rsidRPr="0062346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2346D">
        <w:rPr>
          <w:rFonts w:ascii="Times New Roman" w:eastAsia="Calibri" w:hAnsi="Times New Roman" w:cs="Times New Roman"/>
          <w:sz w:val="24"/>
          <w:szCs w:val="24"/>
        </w:rPr>
        <w:t>J.</w:t>
      </w:r>
      <w:r w:rsidRPr="0062346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2346D">
        <w:rPr>
          <w:rFonts w:ascii="Times New Roman" w:eastAsia="Calibri" w:hAnsi="Times New Roman" w:cs="Times New Roman"/>
          <w:sz w:val="24"/>
          <w:szCs w:val="24"/>
        </w:rPr>
        <w:t>(Ed.)</w:t>
      </w:r>
      <w:r w:rsidR="00836416">
        <w:rPr>
          <w:rFonts w:ascii="Times New Roman" w:eastAsia="Calibri" w:hAnsi="Times New Roman" w:cs="Times New Roman"/>
          <w:sz w:val="24"/>
          <w:szCs w:val="24"/>
        </w:rPr>
        <w:t>.</w:t>
      </w:r>
      <w:r w:rsidRPr="0062346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2346D">
        <w:rPr>
          <w:rFonts w:ascii="Times New Roman" w:eastAsia="Calibri" w:hAnsi="Times New Roman" w:cs="Times New Roman"/>
          <w:sz w:val="24"/>
          <w:szCs w:val="24"/>
        </w:rPr>
        <w:t>(2019).</w:t>
      </w:r>
      <w:r w:rsidRPr="0062346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2346D">
        <w:rPr>
          <w:rFonts w:ascii="Times New Roman" w:eastAsia="Calibri" w:hAnsi="Times New Roman" w:cs="Times New Roman"/>
          <w:i/>
          <w:sz w:val="24"/>
          <w:szCs w:val="24"/>
        </w:rPr>
        <w:t>High</w:t>
      </w:r>
      <w:r w:rsidRPr="0062346D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62346D">
        <w:rPr>
          <w:rFonts w:ascii="Times New Roman" w:eastAsia="Calibri" w:hAnsi="Times New Roman" w:cs="Times New Roman"/>
          <w:i/>
          <w:sz w:val="24"/>
          <w:szCs w:val="24"/>
        </w:rPr>
        <w:t>leverage</w:t>
      </w:r>
      <w:r w:rsidRPr="0062346D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62346D">
        <w:rPr>
          <w:rFonts w:ascii="Times New Roman" w:eastAsia="Calibri" w:hAnsi="Times New Roman" w:cs="Times New Roman"/>
          <w:i/>
          <w:sz w:val="24"/>
          <w:szCs w:val="24"/>
        </w:rPr>
        <w:t>practices</w:t>
      </w:r>
      <w:r w:rsidRPr="0062346D">
        <w:rPr>
          <w:rFonts w:ascii="Times New Roman" w:eastAsia="Calibri" w:hAnsi="Times New Roman" w:cs="Times New Roman"/>
          <w:i/>
          <w:spacing w:val="-1"/>
          <w:sz w:val="24"/>
          <w:szCs w:val="24"/>
        </w:rPr>
        <w:t xml:space="preserve"> </w:t>
      </w:r>
      <w:r w:rsidRPr="0062346D">
        <w:rPr>
          <w:rFonts w:ascii="Times New Roman" w:eastAsia="Calibri" w:hAnsi="Times New Roman" w:cs="Times New Roman"/>
          <w:i/>
          <w:sz w:val="24"/>
          <w:szCs w:val="24"/>
        </w:rPr>
        <w:t>for</w:t>
      </w:r>
      <w:r w:rsidRPr="0062346D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62346D">
        <w:rPr>
          <w:rFonts w:ascii="Times New Roman" w:eastAsia="Calibri" w:hAnsi="Times New Roman" w:cs="Times New Roman"/>
          <w:i/>
          <w:sz w:val="24"/>
          <w:szCs w:val="24"/>
        </w:rPr>
        <w:t>inclusive</w:t>
      </w:r>
      <w:r w:rsidRPr="0062346D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62346D">
        <w:rPr>
          <w:rFonts w:ascii="Times New Roman" w:eastAsia="Calibri" w:hAnsi="Times New Roman" w:cs="Times New Roman"/>
          <w:i/>
          <w:sz w:val="24"/>
          <w:szCs w:val="24"/>
        </w:rPr>
        <w:t>classrooms</w:t>
      </w:r>
      <w:r w:rsidRPr="0062346D">
        <w:rPr>
          <w:rFonts w:ascii="Times New Roman" w:eastAsia="Calibri" w:hAnsi="Times New Roman" w:cs="Times New Roman"/>
          <w:sz w:val="24"/>
          <w:szCs w:val="24"/>
        </w:rPr>
        <w:t>.</w:t>
      </w:r>
      <w:r w:rsidRPr="0062346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2346D">
        <w:rPr>
          <w:rFonts w:ascii="Times New Roman" w:eastAsia="Calibri" w:hAnsi="Times New Roman" w:cs="Times New Roman"/>
          <w:sz w:val="24"/>
          <w:szCs w:val="24"/>
        </w:rPr>
        <w:t>New</w:t>
      </w:r>
      <w:r w:rsidRPr="0062346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2346D">
        <w:rPr>
          <w:rFonts w:ascii="Times New Roman" w:eastAsia="Calibri" w:hAnsi="Times New Roman" w:cs="Times New Roman"/>
          <w:sz w:val="24"/>
          <w:szCs w:val="24"/>
        </w:rPr>
        <w:t>York:</w:t>
      </w:r>
    </w:p>
    <w:p w14:paraId="73851B7F" w14:textId="77777777" w:rsidR="0062346D" w:rsidRPr="0062346D" w:rsidRDefault="0062346D" w:rsidP="0062346D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2346D">
        <w:rPr>
          <w:rFonts w:ascii="Times New Roman" w:eastAsia="Calibri" w:hAnsi="Times New Roman" w:cs="Times New Roman"/>
          <w:sz w:val="24"/>
          <w:szCs w:val="24"/>
        </w:rPr>
        <w:t>Routledge.</w:t>
      </w:r>
    </w:p>
    <w:p w14:paraId="22618DBA" w14:textId="2069C82B" w:rsidR="004D5C2C" w:rsidRDefault="004D5C2C" w:rsidP="0062346D"/>
    <w:p w14:paraId="11800CF9" w14:textId="77777777" w:rsidR="000A579A" w:rsidRPr="00F01F1E" w:rsidRDefault="000A579A" w:rsidP="000A579A">
      <w:pPr>
        <w:rPr>
          <w:rFonts w:ascii="Times New Roman" w:hAnsi="Times New Roman" w:cs="Times New Roman"/>
          <w:sz w:val="24"/>
          <w:szCs w:val="24"/>
        </w:rPr>
      </w:pPr>
      <w:r w:rsidRPr="00F01F1E">
        <w:rPr>
          <w:rFonts w:ascii="Times New Roman" w:hAnsi="Times New Roman" w:cs="Times New Roman"/>
          <w:sz w:val="24"/>
          <w:szCs w:val="24"/>
        </w:rPr>
        <w:t xml:space="preserve">Find additional HLP Highlight Tools on </w:t>
      </w:r>
      <w:hyperlink r:id="rId32" w:history="1">
        <w:r w:rsidRPr="00F01F1E">
          <w:rPr>
            <w:rStyle w:val="Hyperlink"/>
            <w:rFonts w:ascii="Times New Roman" w:hAnsi="Times New Roman" w:cs="Times New Roman"/>
            <w:sz w:val="24"/>
            <w:szCs w:val="24"/>
          </w:rPr>
          <w:t>TTAC Online</w:t>
        </w:r>
      </w:hyperlink>
      <w:r w:rsidRPr="00F01F1E">
        <w:rPr>
          <w:rFonts w:ascii="Times New Roman" w:hAnsi="Times New Roman" w:cs="Times New Roman"/>
          <w:sz w:val="24"/>
          <w:szCs w:val="24"/>
        </w:rPr>
        <w:t>.</w:t>
      </w:r>
    </w:p>
    <w:p w14:paraId="5A91CAC8" w14:textId="77777777" w:rsidR="00F01F1E" w:rsidRPr="00F01F1E" w:rsidRDefault="00F01F1E" w:rsidP="00F01F1E">
      <w:pPr>
        <w:pStyle w:val="Footer"/>
        <w:rPr>
          <w:rFonts w:ascii="Times New Roman" w:hAnsi="Times New Roman" w:cs="Times New Roman"/>
          <w:b/>
          <w:bCs/>
          <w:sz w:val="24"/>
          <w:szCs w:val="24"/>
        </w:rPr>
      </w:pPr>
      <w:r w:rsidRPr="00F01F1E">
        <w:rPr>
          <w:rFonts w:ascii="Times New Roman" w:hAnsi="Times New Roman" w:cs="Times New Roman"/>
          <w:sz w:val="24"/>
          <w:szCs w:val="24"/>
        </w:rPr>
        <w:t xml:space="preserve">For information about TTAC Region 4, go to </w:t>
      </w:r>
      <w:hyperlink r:id="rId33" w:history="1">
        <w:r w:rsidRPr="00F01F1E">
          <w:rPr>
            <w:rStyle w:val="Hyperlink"/>
            <w:rFonts w:ascii="Times New Roman" w:hAnsi="Times New Roman" w:cs="Times New Roman"/>
            <w:sz w:val="24"/>
            <w:szCs w:val="24"/>
          </w:rPr>
          <w:t>https://ttac.gmu.edu/</w:t>
        </w:r>
      </w:hyperlink>
      <w:r w:rsidRPr="00F01F1E">
        <w:rPr>
          <w:rFonts w:ascii="Times New Roman" w:hAnsi="Times New Roman" w:cs="Times New Roman"/>
          <w:sz w:val="24"/>
          <w:szCs w:val="24"/>
        </w:rPr>
        <w:t>.</w:t>
      </w:r>
    </w:p>
    <w:p w14:paraId="1530F051" w14:textId="77777777" w:rsidR="000A579A" w:rsidRPr="004D5C2C" w:rsidRDefault="000A579A" w:rsidP="0062346D"/>
    <w:sectPr w:rsidR="000A579A" w:rsidRPr="004D5C2C" w:rsidSect="000A579A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2DDD8" w14:textId="77777777" w:rsidR="006A3B2A" w:rsidRDefault="006A3B2A" w:rsidP="006C5183">
      <w:pPr>
        <w:spacing w:after="0" w:line="240" w:lineRule="auto"/>
      </w:pPr>
      <w:r>
        <w:separator/>
      </w:r>
    </w:p>
  </w:endnote>
  <w:endnote w:type="continuationSeparator" w:id="0">
    <w:p w14:paraId="54AC982E" w14:textId="77777777" w:rsidR="006A3B2A" w:rsidRDefault="006A3B2A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15688" w14:textId="77777777" w:rsidR="00BB6A39" w:rsidRDefault="00BB6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D24B4" w14:textId="77777777" w:rsidR="0014672E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548D68B6" w:rsidR="00C473C9" w:rsidRDefault="00687CF8">
            <w:pPr>
              <w:pStyle w:val="Footer"/>
              <w:jc w:val="right"/>
            </w:pPr>
          </w:p>
        </w:sdtContent>
      </w:sdt>
    </w:sdtContent>
  </w:sdt>
  <w:p w14:paraId="09A8E40A" w14:textId="6B9416E2" w:rsidR="00C473C9" w:rsidRDefault="0014672E">
    <w:pPr>
      <w:pStyle w:val="Foo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9857" w14:textId="77777777" w:rsidR="00BB6A39" w:rsidRDefault="00BB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67A2D" w14:textId="77777777" w:rsidR="006A3B2A" w:rsidRDefault="006A3B2A" w:rsidP="006C5183">
      <w:pPr>
        <w:spacing w:after="0" w:line="240" w:lineRule="auto"/>
      </w:pPr>
      <w:r>
        <w:separator/>
      </w:r>
    </w:p>
  </w:footnote>
  <w:footnote w:type="continuationSeparator" w:id="0">
    <w:p w14:paraId="6189F4A1" w14:textId="77777777" w:rsidR="006A3B2A" w:rsidRDefault="006A3B2A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CFB6" w14:textId="77777777" w:rsidR="00BB6A39" w:rsidRDefault="00BB6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2D43" w14:textId="53F80715" w:rsidR="00BB6A39" w:rsidRDefault="00BB6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4934" w14:textId="7AA3151B" w:rsidR="00BB6A39" w:rsidRDefault="00BB6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6331"/>
    <w:multiLevelType w:val="hybridMultilevel"/>
    <w:tmpl w:val="9C72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41314"/>
    <w:multiLevelType w:val="hybridMultilevel"/>
    <w:tmpl w:val="285A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2DA4"/>
    <w:multiLevelType w:val="hybridMultilevel"/>
    <w:tmpl w:val="2AD2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D5194"/>
    <w:multiLevelType w:val="hybridMultilevel"/>
    <w:tmpl w:val="D9483B1C"/>
    <w:lvl w:ilvl="0" w:tplc="8C0E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5FC"/>
    <w:multiLevelType w:val="hybridMultilevel"/>
    <w:tmpl w:val="F22C11F6"/>
    <w:lvl w:ilvl="0" w:tplc="8C0E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6B0C"/>
    <w:multiLevelType w:val="hybridMultilevel"/>
    <w:tmpl w:val="006E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4427E"/>
    <w:multiLevelType w:val="hybridMultilevel"/>
    <w:tmpl w:val="1D606516"/>
    <w:lvl w:ilvl="0" w:tplc="8C0E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D3DD7"/>
    <w:multiLevelType w:val="hybridMultilevel"/>
    <w:tmpl w:val="45A8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465D9"/>
    <w:multiLevelType w:val="hybridMultilevel"/>
    <w:tmpl w:val="0B24C4D2"/>
    <w:lvl w:ilvl="0" w:tplc="8C0E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F0474"/>
    <w:multiLevelType w:val="hybridMultilevel"/>
    <w:tmpl w:val="1F2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97FC8"/>
    <w:multiLevelType w:val="hybridMultilevel"/>
    <w:tmpl w:val="EB76D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A579A"/>
    <w:rsid w:val="0010508A"/>
    <w:rsid w:val="0014672E"/>
    <w:rsid w:val="00153F9A"/>
    <w:rsid w:val="001A5124"/>
    <w:rsid w:val="001C25A6"/>
    <w:rsid w:val="001F3035"/>
    <w:rsid w:val="002C12A0"/>
    <w:rsid w:val="00317B58"/>
    <w:rsid w:val="0045637F"/>
    <w:rsid w:val="00482754"/>
    <w:rsid w:val="004D5C2C"/>
    <w:rsid w:val="004F115C"/>
    <w:rsid w:val="00601573"/>
    <w:rsid w:val="0062346D"/>
    <w:rsid w:val="00687CF8"/>
    <w:rsid w:val="006A3B2A"/>
    <w:rsid w:val="006C5183"/>
    <w:rsid w:val="007263B3"/>
    <w:rsid w:val="00791D91"/>
    <w:rsid w:val="00836416"/>
    <w:rsid w:val="009937A8"/>
    <w:rsid w:val="009E5860"/>
    <w:rsid w:val="00A17F73"/>
    <w:rsid w:val="00A4226C"/>
    <w:rsid w:val="00A81979"/>
    <w:rsid w:val="00A94C26"/>
    <w:rsid w:val="00B71977"/>
    <w:rsid w:val="00B9388F"/>
    <w:rsid w:val="00BB523A"/>
    <w:rsid w:val="00BB6A39"/>
    <w:rsid w:val="00BD7AA9"/>
    <w:rsid w:val="00C473C9"/>
    <w:rsid w:val="00C57433"/>
    <w:rsid w:val="00CB0CBF"/>
    <w:rsid w:val="00D475A3"/>
    <w:rsid w:val="00E27077"/>
    <w:rsid w:val="00E64ADC"/>
    <w:rsid w:val="00F01F1E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1zZXnVo9Hxo" TargetMode="External"/><Relationship Id="rId18" Type="http://schemas.openxmlformats.org/officeDocument/2006/relationships/hyperlink" Target="https://intensiveintervention.org/" TargetMode="External"/><Relationship Id="rId26" Type="http://schemas.openxmlformats.org/officeDocument/2006/relationships/hyperlink" Target="https://www.youtube.com/watch?v=t2pNIFaEXeM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imdetermined.org/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ies.ed.gov/ncee/wwc/" TargetMode="External"/><Relationship Id="rId20" Type="http://schemas.openxmlformats.org/officeDocument/2006/relationships/hyperlink" Target="https://iris.peabody.vanderbilt.edu/resources/high-leverage-practices/" TargetMode="External"/><Relationship Id="rId29" Type="http://schemas.openxmlformats.org/officeDocument/2006/relationships/hyperlink" Target="https://imdetermined.org/resource/one-pager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CEDhhNJPNnQ" TargetMode="External"/><Relationship Id="rId24" Type="http://schemas.openxmlformats.org/officeDocument/2006/relationships/hyperlink" Target="https://ttaconline.org/Resource/JWHaEa5BS77OE-vLD3UMig/Resource-beginning-of-the-year-questionnaire-for-families-with-post-covid-19-questions-2020-2021" TargetMode="External"/><Relationship Id="rId32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ttaconline.org/Resource/JWHaEa5BS77Uddn_5LekBQ/Resource-recorded-webinar--self-determination-tips-for-including-students-in-their-education-and-transition" TargetMode="External"/><Relationship Id="rId23" Type="http://schemas.openxmlformats.org/officeDocument/2006/relationships/hyperlink" Target="https://iris.peabody.vanderbilt.edu/module/fba/cr_assess/" TargetMode="External"/><Relationship Id="rId28" Type="http://schemas.openxmlformats.org/officeDocument/2006/relationships/hyperlink" Target="https://researchautism.org/self-determination/?fbclid=IwAR0LyTqOwl3zG5Arn0bDZTDkgg3yDBr4Rugqy5M1DKDsEyDbXpTyN65zbtc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www.highleveragepractices.org" TargetMode="External"/><Relationship Id="rId31" Type="http://schemas.openxmlformats.org/officeDocument/2006/relationships/hyperlink" Target="https://highleveragepractices.org/hlp-leadership-guid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t2pNIFaEXeM" TargetMode="External"/><Relationship Id="rId22" Type="http://schemas.openxmlformats.org/officeDocument/2006/relationships/hyperlink" Target="https://www.youtube.com/watch?v=1zZXnVo9Hxo" TargetMode="External"/><Relationship Id="rId27" Type="http://schemas.openxmlformats.org/officeDocument/2006/relationships/hyperlink" Target="https://www.interventioncentral.org/" TargetMode="External"/><Relationship Id="rId30" Type="http://schemas.openxmlformats.org/officeDocument/2006/relationships/hyperlink" Target="https://ttaconline.org/Resource/JWHaEa5BS77OE-vLD3UMig/Resource-beginning-of-the-year-questionnaire-for-families-with-post-covid-19-questions-2020-2021" TargetMode="External"/><Relationship Id="rId35" Type="http://schemas.openxmlformats.org/officeDocument/2006/relationships/header" Target="head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DITZe_a_rS0" TargetMode="External"/><Relationship Id="rId17" Type="http://schemas.openxmlformats.org/officeDocument/2006/relationships/hyperlink" Target="https://ebi.missouri.edu/" TargetMode="External"/><Relationship Id="rId25" Type="http://schemas.openxmlformats.org/officeDocument/2006/relationships/hyperlink" Target="https://imdetermined.org/resource/the-importance-of-student-involvement-in-iep-meetings-oc/" TargetMode="External"/><Relationship Id="rId33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38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8446F-4412-4161-9939-A290AE649C0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57f6c35-541a-4073-a2f6-49dc8be0127c"/>
    <ds:schemaRef ds:uri="http://purl.org/dc/elements/1.1/"/>
    <ds:schemaRef ds:uri="http://purl.org/dc/terms/"/>
    <ds:schemaRef ds:uri="67ced3dd-177e-454b-b64a-ad68f0d994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9513FA-6479-421A-8596-579F9EDD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6</cp:revision>
  <dcterms:created xsi:type="dcterms:W3CDTF">2022-03-03T17:03:00Z</dcterms:created>
  <dcterms:modified xsi:type="dcterms:W3CDTF">2023-05-30T20:36:00Z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