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243E" w14:textId="77777777" w:rsidR="00F95A9E" w:rsidRPr="00F95A9E" w:rsidRDefault="00420D6B" w:rsidP="00F95A9E">
      <w:pPr>
        <w:pStyle w:val="Heading1"/>
        <w:jc w:val="center"/>
        <w:rPr>
          <w:b/>
          <w:sz w:val="32"/>
          <w:szCs w:val="32"/>
        </w:rPr>
      </w:pPr>
      <w:r w:rsidRPr="00F95A9E">
        <w:rPr>
          <w:b/>
          <w:sz w:val="32"/>
          <w:szCs w:val="32"/>
        </w:rPr>
        <w:t>Open Source Morphology Resources</w:t>
      </w:r>
    </w:p>
    <w:p w14:paraId="71BA2D45" w14:textId="77777777" w:rsidR="00420D6B" w:rsidRPr="00F95A9E" w:rsidRDefault="00420D6B" w:rsidP="00F95A9E">
      <w:pPr>
        <w:jc w:val="center"/>
        <w:rPr>
          <w:b/>
          <w:sz w:val="24"/>
          <w:szCs w:val="24"/>
        </w:rPr>
      </w:pPr>
      <w:r w:rsidRPr="00F95A9E">
        <w:rPr>
          <w:b/>
          <w:sz w:val="24"/>
          <w:szCs w:val="24"/>
        </w:rPr>
        <w:t>Compiled by GMU TTAC Literacy Team</w:t>
      </w:r>
    </w:p>
    <w:p w14:paraId="0E67AC9A" w14:textId="77777777" w:rsidR="005873F9" w:rsidRPr="00F95A9E" w:rsidRDefault="00420D6B" w:rsidP="00F95A9E">
      <w:pPr>
        <w:pStyle w:val="Heading2"/>
      </w:pPr>
      <w:r w:rsidRPr="00F95A9E">
        <w:t>Quick Reads to Build Background Knowledge on Morphology</w:t>
      </w:r>
    </w:p>
    <w:tbl>
      <w:tblPr>
        <w:tblW w:w="14805" w:type="dxa"/>
        <w:tblInd w:w="-9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Pr>
      <w:tblGrid>
        <w:gridCol w:w="2970"/>
        <w:gridCol w:w="5025"/>
        <w:gridCol w:w="6810"/>
      </w:tblGrid>
      <w:tr w:rsidR="005873F9" w14:paraId="7FD6616D" w14:textId="77777777" w:rsidTr="12A55D0A">
        <w:tc>
          <w:tcPr>
            <w:tcW w:w="2970" w:type="dxa"/>
            <w:shd w:val="clear" w:color="auto" w:fill="FFE599"/>
            <w:tcMar>
              <w:top w:w="100" w:type="dxa"/>
              <w:left w:w="100" w:type="dxa"/>
              <w:bottom w:w="100" w:type="dxa"/>
              <w:right w:w="100" w:type="dxa"/>
            </w:tcMar>
          </w:tcPr>
          <w:p w14:paraId="3A553F3A" w14:textId="77777777" w:rsidR="005873F9" w:rsidRDefault="00FE26E3">
            <w:pPr>
              <w:widowControl w:val="0"/>
              <w:spacing w:line="240" w:lineRule="auto"/>
              <w:rPr>
                <w:b/>
                <w:sz w:val="24"/>
                <w:szCs w:val="24"/>
              </w:rPr>
            </w:pPr>
            <w:bookmarkStart w:id="0" w:name="_5rgms1t69m4u" w:colFirst="0" w:colLast="0"/>
            <w:bookmarkEnd w:id="0"/>
            <w:r>
              <w:rPr>
                <w:b/>
                <w:sz w:val="24"/>
                <w:szCs w:val="24"/>
              </w:rPr>
              <w:t>Resource:</w:t>
            </w:r>
          </w:p>
        </w:tc>
        <w:tc>
          <w:tcPr>
            <w:tcW w:w="5025" w:type="dxa"/>
            <w:shd w:val="clear" w:color="auto" w:fill="FFE599"/>
            <w:tcMar>
              <w:top w:w="100" w:type="dxa"/>
              <w:left w:w="100" w:type="dxa"/>
              <w:bottom w:w="100" w:type="dxa"/>
              <w:right w:w="100" w:type="dxa"/>
            </w:tcMar>
          </w:tcPr>
          <w:p w14:paraId="73675F25" w14:textId="77777777" w:rsidR="005873F9" w:rsidRDefault="00FE26E3">
            <w:pPr>
              <w:widowControl w:val="0"/>
              <w:spacing w:line="240" w:lineRule="auto"/>
              <w:rPr>
                <w:b/>
                <w:sz w:val="24"/>
                <w:szCs w:val="24"/>
              </w:rPr>
            </w:pPr>
            <w:r>
              <w:rPr>
                <w:b/>
                <w:sz w:val="24"/>
                <w:szCs w:val="24"/>
              </w:rPr>
              <w:t>What it is:</w:t>
            </w:r>
          </w:p>
        </w:tc>
        <w:tc>
          <w:tcPr>
            <w:tcW w:w="6810" w:type="dxa"/>
            <w:shd w:val="clear" w:color="auto" w:fill="FFE599"/>
            <w:tcMar>
              <w:top w:w="100" w:type="dxa"/>
              <w:left w:w="100" w:type="dxa"/>
              <w:bottom w:w="100" w:type="dxa"/>
              <w:right w:w="100" w:type="dxa"/>
            </w:tcMar>
          </w:tcPr>
          <w:p w14:paraId="5FBA0ECB" w14:textId="77777777" w:rsidR="005873F9" w:rsidRDefault="00FE26E3">
            <w:pPr>
              <w:widowControl w:val="0"/>
              <w:spacing w:line="240" w:lineRule="auto"/>
              <w:rPr>
                <w:b/>
                <w:sz w:val="24"/>
                <w:szCs w:val="24"/>
              </w:rPr>
            </w:pPr>
            <w:r>
              <w:rPr>
                <w:b/>
                <w:sz w:val="24"/>
                <w:szCs w:val="24"/>
              </w:rPr>
              <w:t>How to use it:</w:t>
            </w:r>
          </w:p>
        </w:tc>
      </w:tr>
      <w:tr w:rsidR="005873F9" w14:paraId="1E94F225" w14:textId="77777777" w:rsidTr="12A55D0A">
        <w:tc>
          <w:tcPr>
            <w:tcW w:w="2970" w:type="dxa"/>
            <w:shd w:val="clear" w:color="auto" w:fill="auto"/>
            <w:tcMar>
              <w:top w:w="100" w:type="dxa"/>
              <w:left w:w="100" w:type="dxa"/>
              <w:bottom w:w="100" w:type="dxa"/>
              <w:right w:w="100" w:type="dxa"/>
            </w:tcMar>
          </w:tcPr>
          <w:p w14:paraId="5E649113" w14:textId="77777777" w:rsidR="005873F9" w:rsidRDefault="002364B8">
            <w:pPr>
              <w:widowControl w:val="0"/>
              <w:spacing w:line="240" w:lineRule="auto"/>
              <w:rPr>
                <w:sz w:val="24"/>
                <w:szCs w:val="24"/>
              </w:rPr>
            </w:pPr>
            <w:hyperlink r:id="rId10">
              <w:r w:rsidR="00FE26E3">
                <w:rPr>
                  <w:color w:val="1155CC"/>
                  <w:sz w:val="24"/>
                  <w:szCs w:val="24"/>
                  <w:u w:val="single"/>
                </w:rPr>
                <w:t>What Should Morphology Instruction Look Like? By Timothy Shanahan</w:t>
              </w:r>
            </w:hyperlink>
          </w:p>
          <w:p w14:paraId="531E771E" w14:textId="77777777" w:rsidR="005873F9" w:rsidRDefault="005873F9">
            <w:pPr>
              <w:widowControl w:val="0"/>
              <w:spacing w:line="240" w:lineRule="auto"/>
              <w:rPr>
                <w:sz w:val="24"/>
                <w:szCs w:val="24"/>
              </w:rPr>
            </w:pPr>
          </w:p>
          <w:p w14:paraId="52CCA558" w14:textId="77777777" w:rsidR="005873F9" w:rsidRDefault="005873F9">
            <w:pPr>
              <w:widowControl w:val="0"/>
              <w:spacing w:line="240" w:lineRule="auto"/>
              <w:rPr>
                <w:sz w:val="24"/>
                <w:szCs w:val="24"/>
              </w:rPr>
            </w:pPr>
          </w:p>
        </w:tc>
        <w:tc>
          <w:tcPr>
            <w:tcW w:w="5025" w:type="dxa"/>
            <w:shd w:val="clear" w:color="auto" w:fill="auto"/>
            <w:tcMar>
              <w:top w:w="100" w:type="dxa"/>
              <w:left w:w="100" w:type="dxa"/>
              <w:bottom w:w="100" w:type="dxa"/>
              <w:right w:w="100" w:type="dxa"/>
            </w:tcMar>
          </w:tcPr>
          <w:p w14:paraId="0FF00CF2" w14:textId="77777777" w:rsidR="005873F9" w:rsidRDefault="00FE26E3">
            <w:pPr>
              <w:widowControl w:val="0"/>
              <w:spacing w:line="240" w:lineRule="auto"/>
              <w:rPr>
                <w:sz w:val="24"/>
                <w:szCs w:val="24"/>
              </w:rPr>
            </w:pPr>
            <w:r>
              <w:rPr>
                <w:sz w:val="24"/>
                <w:szCs w:val="24"/>
              </w:rPr>
              <w:t>An easy-read article giving a great description of teaching vocabulary through morphology. It includes strategies and examples.</w:t>
            </w:r>
          </w:p>
        </w:tc>
        <w:tc>
          <w:tcPr>
            <w:tcW w:w="6810" w:type="dxa"/>
            <w:shd w:val="clear" w:color="auto" w:fill="auto"/>
            <w:tcMar>
              <w:top w:w="100" w:type="dxa"/>
              <w:left w:w="100" w:type="dxa"/>
              <w:bottom w:w="100" w:type="dxa"/>
              <w:right w:w="100" w:type="dxa"/>
            </w:tcMar>
          </w:tcPr>
          <w:p w14:paraId="072D4994" w14:textId="77777777" w:rsidR="005873F9" w:rsidRDefault="00FE26E3">
            <w:pPr>
              <w:widowControl w:val="0"/>
              <w:spacing w:line="240" w:lineRule="auto"/>
              <w:rPr>
                <w:sz w:val="24"/>
                <w:szCs w:val="24"/>
              </w:rPr>
            </w:pPr>
            <w:r>
              <w:rPr>
                <w:sz w:val="24"/>
                <w:szCs w:val="24"/>
              </w:rPr>
              <w:t xml:space="preserve">Use this </w:t>
            </w:r>
            <w:hyperlink r:id="rId11">
              <w:r>
                <w:rPr>
                  <w:color w:val="1155CC"/>
                  <w:sz w:val="24"/>
                  <w:szCs w:val="24"/>
                  <w:u w:val="single"/>
                </w:rPr>
                <w:t>TTAC reference</w:t>
              </w:r>
            </w:hyperlink>
            <w:r>
              <w:rPr>
                <w:sz w:val="24"/>
                <w:szCs w:val="24"/>
              </w:rPr>
              <w:t xml:space="preserve"> for professional learning and lesson plan ideas which include morphology.</w:t>
            </w:r>
          </w:p>
          <w:p w14:paraId="6F6C65F0" w14:textId="77777777" w:rsidR="005873F9" w:rsidRDefault="005873F9">
            <w:pPr>
              <w:widowControl w:val="0"/>
              <w:spacing w:line="240" w:lineRule="auto"/>
              <w:rPr>
                <w:sz w:val="24"/>
                <w:szCs w:val="24"/>
              </w:rPr>
            </w:pPr>
          </w:p>
          <w:p w14:paraId="2C8FAAB7" w14:textId="77777777" w:rsidR="005873F9" w:rsidRDefault="005873F9">
            <w:pPr>
              <w:widowControl w:val="0"/>
              <w:spacing w:line="240" w:lineRule="auto"/>
              <w:rPr>
                <w:sz w:val="24"/>
                <w:szCs w:val="24"/>
              </w:rPr>
            </w:pPr>
          </w:p>
        </w:tc>
      </w:tr>
      <w:tr w:rsidR="005873F9" w14:paraId="62EF849C" w14:textId="77777777" w:rsidTr="12A55D0A">
        <w:tc>
          <w:tcPr>
            <w:tcW w:w="2970" w:type="dxa"/>
            <w:shd w:val="clear" w:color="auto" w:fill="auto"/>
            <w:tcMar>
              <w:top w:w="100" w:type="dxa"/>
              <w:left w:w="100" w:type="dxa"/>
              <w:bottom w:w="100" w:type="dxa"/>
              <w:right w:w="100" w:type="dxa"/>
            </w:tcMar>
          </w:tcPr>
          <w:p w14:paraId="531A29BE" w14:textId="77777777" w:rsidR="005873F9" w:rsidRDefault="002364B8">
            <w:pPr>
              <w:widowControl w:val="0"/>
              <w:spacing w:line="240" w:lineRule="auto"/>
              <w:rPr>
                <w:sz w:val="24"/>
                <w:szCs w:val="24"/>
              </w:rPr>
            </w:pPr>
            <w:hyperlink r:id="rId12">
              <w:r w:rsidR="00FE26E3">
                <w:rPr>
                  <w:color w:val="1155CC"/>
                  <w:sz w:val="24"/>
                  <w:szCs w:val="24"/>
                  <w:u w:val="single"/>
                </w:rPr>
                <w:t>Using Morphology to Teach Vocabulary</w:t>
              </w:r>
            </w:hyperlink>
          </w:p>
          <w:p w14:paraId="2DC02F9F" w14:textId="77777777" w:rsidR="005873F9" w:rsidRDefault="002364B8">
            <w:pPr>
              <w:widowControl w:val="0"/>
              <w:spacing w:line="240" w:lineRule="auto"/>
              <w:rPr>
                <w:sz w:val="24"/>
                <w:szCs w:val="24"/>
              </w:rPr>
            </w:pPr>
            <w:hyperlink r:id="rId13">
              <w:r w:rsidR="00FE26E3">
                <w:rPr>
                  <w:color w:val="1155CC"/>
                  <w:sz w:val="24"/>
                  <w:szCs w:val="24"/>
                  <w:u w:val="single"/>
                </w:rPr>
                <w:t xml:space="preserve">by Joan </w:t>
              </w:r>
              <w:proofErr w:type="spellStart"/>
              <w:r w:rsidR="00FE26E3">
                <w:rPr>
                  <w:color w:val="1155CC"/>
                  <w:sz w:val="24"/>
                  <w:szCs w:val="24"/>
                  <w:u w:val="single"/>
                </w:rPr>
                <w:t>Sedita</w:t>
              </w:r>
              <w:proofErr w:type="spellEnd"/>
            </w:hyperlink>
          </w:p>
        </w:tc>
        <w:tc>
          <w:tcPr>
            <w:tcW w:w="5025" w:type="dxa"/>
            <w:shd w:val="clear" w:color="auto" w:fill="auto"/>
            <w:tcMar>
              <w:top w:w="100" w:type="dxa"/>
              <w:left w:w="100" w:type="dxa"/>
              <w:bottom w:w="100" w:type="dxa"/>
              <w:right w:w="100" w:type="dxa"/>
            </w:tcMar>
          </w:tcPr>
          <w:p w14:paraId="40EFB92F" w14:textId="77777777" w:rsidR="005873F9" w:rsidRDefault="00FE26E3">
            <w:pPr>
              <w:widowControl w:val="0"/>
              <w:spacing w:line="240" w:lineRule="auto"/>
              <w:rPr>
                <w:sz w:val="24"/>
                <w:szCs w:val="24"/>
              </w:rPr>
            </w:pPr>
            <w:r>
              <w:rPr>
                <w:sz w:val="24"/>
                <w:szCs w:val="24"/>
              </w:rPr>
              <w:t>An easy-read article giving a great description of teaching vocabulary through morphology. It includes strategies and visual examples from classrooms.</w:t>
            </w:r>
          </w:p>
        </w:tc>
        <w:tc>
          <w:tcPr>
            <w:tcW w:w="6810" w:type="dxa"/>
            <w:shd w:val="clear" w:color="auto" w:fill="auto"/>
            <w:tcMar>
              <w:top w:w="100" w:type="dxa"/>
              <w:left w:w="100" w:type="dxa"/>
              <w:bottom w:w="100" w:type="dxa"/>
              <w:right w:w="100" w:type="dxa"/>
            </w:tcMar>
          </w:tcPr>
          <w:p w14:paraId="47A0126C" w14:textId="77777777" w:rsidR="005873F9" w:rsidRDefault="00FE26E3">
            <w:pPr>
              <w:widowControl w:val="0"/>
              <w:spacing w:line="240" w:lineRule="auto"/>
              <w:rPr>
                <w:sz w:val="24"/>
                <w:szCs w:val="24"/>
              </w:rPr>
            </w:pPr>
            <w:r>
              <w:rPr>
                <w:sz w:val="24"/>
                <w:szCs w:val="24"/>
              </w:rPr>
              <w:t>Use this for professional learning and lesson plan ideas which include morphology.</w:t>
            </w:r>
          </w:p>
        </w:tc>
      </w:tr>
      <w:tr w:rsidR="005873F9" w14:paraId="49A67648" w14:textId="77777777" w:rsidTr="12A55D0A">
        <w:tc>
          <w:tcPr>
            <w:tcW w:w="2970" w:type="dxa"/>
            <w:shd w:val="clear" w:color="auto" w:fill="auto"/>
            <w:tcMar>
              <w:top w:w="100" w:type="dxa"/>
              <w:left w:w="100" w:type="dxa"/>
              <w:bottom w:w="100" w:type="dxa"/>
              <w:right w:w="100" w:type="dxa"/>
            </w:tcMar>
          </w:tcPr>
          <w:p w14:paraId="19FAA0A7" w14:textId="77777777" w:rsidR="005873F9" w:rsidRDefault="002364B8">
            <w:pPr>
              <w:widowControl w:val="0"/>
              <w:spacing w:line="240" w:lineRule="auto"/>
              <w:rPr>
                <w:sz w:val="24"/>
                <w:szCs w:val="24"/>
              </w:rPr>
            </w:pPr>
            <w:hyperlink r:id="rId14">
              <w:r w:rsidR="00FE26E3">
                <w:rPr>
                  <w:color w:val="1155CC"/>
                  <w:sz w:val="24"/>
                  <w:szCs w:val="24"/>
                  <w:u w:val="single"/>
                </w:rPr>
                <w:t>Literacy How: Morphology</w:t>
              </w:r>
            </w:hyperlink>
          </w:p>
        </w:tc>
        <w:tc>
          <w:tcPr>
            <w:tcW w:w="5025" w:type="dxa"/>
            <w:shd w:val="clear" w:color="auto" w:fill="auto"/>
            <w:tcMar>
              <w:top w:w="100" w:type="dxa"/>
              <w:left w:w="100" w:type="dxa"/>
              <w:bottom w:w="100" w:type="dxa"/>
              <w:right w:w="100" w:type="dxa"/>
            </w:tcMar>
          </w:tcPr>
          <w:p w14:paraId="3EF1F75E" w14:textId="77777777" w:rsidR="005873F9" w:rsidRDefault="00FE26E3">
            <w:pPr>
              <w:widowControl w:val="0"/>
              <w:spacing w:line="240" w:lineRule="auto"/>
              <w:rPr>
                <w:sz w:val="24"/>
                <w:szCs w:val="24"/>
              </w:rPr>
            </w:pPr>
            <w:r>
              <w:rPr>
                <w:sz w:val="24"/>
                <w:szCs w:val="24"/>
              </w:rPr>
              <w:t>Quick answers to the most commonly asked questions about teaching morphology.</w:t>
            </w:r>
          </w:p>
        </w:tc>
        <w:tc>
          <w:tcPr>
            <w:tcW w:w="6810" w:type="dxa"/>
            <w:shd w:val="clear" w:color="auto" w:fill="auto"/>
            <w:tcMar>
              <w:top w:w="100" w:type="dxa"/>
              <w:left w:w="100" w:type="dxa"/>
              <w:bottom w:w="100" w:type="dxa"/>
              <w:right w:w="100" w:type="dxa"/>
            </w:tcMar>
          </w:tcPr>
          <w:p w14:paraId="63AB9CAD" w14:textId="77777777" w:rsidR="005873F9" w:rsidRDefault="00FE26E3">
            <w:pPr>
              <w:widowControl w:val="0"/>
              <w:spacing w:line="240" w:lineRule="auto"/>
              <w:rPr>
                <w:sz w:val="24"/>
                <w:szCs w:val="24"/>
              </w:rPr>
            </w:pPr>
            <w:r>
              <w:rPr>
                <w:sz w:val="24"/>
                <w:szCs w:val="24"/>
              </w:rPr>
              <w:t>Use this as a reference to support Q &amp; A.</w:t>
            </w:r>
          </w:p>
        </w:tc>
      </w:tr>
      <w:tr w:rsidR="005873F9" w14:paraId="41899553" w14:textId="77777777" w:rsidTr="12A55D0A">
        <w:tc>
          <w:tcPr>
            <w:tcW w:w="2970" w:type="dxa"/>
            <w:shd w:val="clear" w:color="auto" w:fill="auto"/>
            <w:tcMar>
              <w:top w:w="100" w:type="dxa"/>
              <w:left w:w="100" w:type="dxa"/>
              <w:bottom w:w="100" w:type="dxa"/>
              <w:right w:w="100" w:type="dxa"/>
            </w:tcMar>
          </w:tcPr>
          <w:p w14:paraId="12149568" w14:textId="77777777" w:rsidR="005873F9" w:rsidRDefault="002364B8">
            <w:pPr>
              <w:widowControl w:val="0"/>
              <w:spacing w:line="240" w:lineRule="auto"/>
              <w:rPr>
                <w:color w:val="1155CC"/>
                <w:sz w:val="24"/>
                <w:szCs w:val="24"/>
              </w:rPr>
            </w:pPr>
            <w:hyperlink r:id="rId15">
              <w:r w:rsidR="00FE26E3">
                <w:rPr>
                  <w:color w:val="1155CC"/>
                  <w:sz w:val="24"/>
                  <w:szCs w:val="24"/>
                  <w:highlight w:val="white"/>
                  <w:u w:val="single"/>
                </w:rPr>
                <w:t>Teaching Morphology to Improve Literacy</w:t>
              </w:r>
            </w:hyperlink>
          </w:p>
        </w:tc>
        <w:tc>
          <w:tcPr>
            <w:tcW w:w="5025" w:type="dxa"/>
            <w:shd w:val="clear" w:color="auto" w:fill="auto"/>
            <w:tcMar>
              <w:top w:w="100" w:type="dxa"/>
              <w:left w:w="100" w:type="dxa"/>
              <w:bottom w:w="100" w:type="dxa"/>
              <w:right w:w="100" w:type="dxa"/>
            </w:tcMar>
          </w:tcPr>
          <w:p w14:paraId="3AB463D0" w14:textId="77777777" w:rsidR="005873F9" w:rsidRDefault="00FE26E3">
            <w:pPr>
              <w:widowControl w:val="0"/>
              <w:shd w:val="clear" w:color="auto" w:fill="FFFFFF"/>
              <w:spacing w:after="160" w:line="240" w:lineRule="auto"/>
              <w:rPr>
                <w:color w:val="333333"/>
                <w:sz w:val="24"/>
                <w:szCs w:val="24"/>
              </w:rPr>
            </w:pPr>
            <w:r>
              <w:rPr>
                <w:color w:val="333333"/>
                <w:sz w:val="24"/>
                <w:szCs w:val="24"/>
              </w:rPr>
              <w:t>Morphological awareness provides a powerful tool for improving many areas of literacy:</w:t>
            </w:r>
          </w:p>
          <w:p w14:paraId="356602C5" w14:textId="77777777" w:rsidR="005873F9" w:rsidRDefault="00FE26E3">
            <w:pPr>
              <w:widowControl w:val="0"/>
              <w:numPr>
                <w:ilvl w:val="0"/>
                <w:numId w:val="11"/>
              </w:numPr>
              <w:spacing w:line="240" w:lineRule="auto"/>
              <w:rPr>
                <w:sz w:val="24"/>
                <w:szCs w:val="24"/>
              </w:rPr>
            </w:pPr>
            <w:r>
              <w:rPr>
                <w:color w:val="333333"/>
                <w:sz w:val="24"/>
                <w:szCs w:val="24"/>
              </w:rPr>
              <w:t>Vocabulary comprehension</w:t>
            </w:r>
          </w:p>
          <w:p w14:paraId="25852219" w14:textId="77777777" w:rsidR="005873F9" w:rsidRDefault="00FE26E3">
            <w:pPr>
              <w:widowControl w:val="0"/>
              <w:numPr>
                <w:ilvl w:val="0"/>
                <w:numId w:val="11"/>
              </w:numPr>
              <w:spacing w:line="240" w:lineRule="auto"/>
              <w:rPr>
                <w:sz w:val="24"/>
                <w:szCs w:val="24"/>
              </w:rPr>
            </w:pPr>
            <w:r>
              <w:rPr>
                <w:color w:val="333333"/>
                <w:sz w:val="24"/>
                <w:szCs w:val="24"/>
              </w:rPr>
              <w:t>Reading aloud</w:t>
            </w:r>
          </w:p>
          <w:p w14:paraId="7F79ED73" w14:textId="77777777" w:rsidR="005873F9" w:rsidRDefault="00FE26E3">
            <w:pPr>
              <w:widowControl w:val="0"/>
              <w:numPr>
                <w:ilvl w:val="0"/>
                <w:numId w:val="11"/>
              </w:numPr>
              <w:spacing w:line="240" w:lineRule="auto"/>
              <w:rPr>
                <w:sz w:val="24"/>
                <w:szCs w:val="24"/>
              </w:rPr>
            </w:pPr>
            <w:r>
              <w:rPr>
                <w:color w:val="333333"/>
                <w:sz w:val="24"/>
                <w:szCs w:val="24"/>
              </w:rPr>
              <w:t>Spelling</w:t>
            </w:r>
          </w:p>
          <w:p w14:paraId="039742DA" w14:textId="77777777" w:rsidR="005873F9" w:rsidRDefault="00FE26E3">
            <w:pPr>
              <w:widowControl w:val="0"/>
              <w:numPr>
                <w:ilvl w:val="0"/>
                <w:numId w:val="11"/>
              </w:numPr>
              <w:spacing w:line="240" w:lineRule="auto"/>
              <w:rPr>
                <w:sz w:val="24"/>
                <w:szCs w:val="24"/>
              </w:rPr>
            </w:pPr>
            <w:r>
              <w:rPr>
                <w:color w:val="333333"/>
                <w:sz w:val="24"/>
                <w:szCs w:val="24"/>
              </w:rPr>
              <w:t>Phonological awareness</w:t>
            </w:r>
          </w:p>
          <w:p w14:paraId="5CEC523A" w14:textId="77777777" w:rsidR="005873F9" w:rsidRDefault="00FE26E3">
            <w:pPr>
              <w:widowControl w:val="0"/>
              <w:numPr>
                <w:ilvl w:val="0"/>
                <w:numId w:val="11"/>
              </w:numPr>
              <w:spacing w:after="160" w:line="240" w:lineRule="auto"/>
              <w:rPr>
                <w:sz w:val="24"/>
                <w:szCs w:val="24"/>
              </w:rPr>
            </w:pPr>
            <w:r>
              <w:rPr>
                <w:color w:val="333333"/>
                <w:sz w:val="24"/>
                <w:szCs w:val="24"/>
              </w:rPr>
              <w:t>Reading comprehension</w:t>
            </w:r>
          </w:p>
        </w:tc>
        <w:tc>
          <w:tcPr>
            <w:tcW w:w="6810" w:type="dxa"/>
            <w:shd w:val="clear" w:color="auto" w:fill="auto"/>
            <w:tcMar>
              <w:top w:w="100" w:type="dxa"/>
              <w:left w:w="100" w:type="dxa"/>
              <w:bottom w:w="100" w:type="dxa"/>
              <w:right w:w="100" w:type="dxa"/>
            </w:tcMar>
          </w:tcPr>
          <w:p w14:paraId="711B5B47" w14:textId="77777777" w:rsidR="005873F9" w:rsidRDefault="00FE26E3">
            <w:pPr>
              <w:widowControl w:val="0"/>
              <w:spacing w:line="240" w:lineRule="auto"/>
              <w:rPr>
                <w:sz w:val="24"/>
                <w:szCs w:val="24"/>
              </w:rPr>
            </w:pPr>
            <w:r>
              <w:rPr>
                <w:sz w:val="24"/>
                <w:szCs w:val="24"/>
                <w:highlight w:val="white"/>
              </w:rPr>
              <w:t>This resource, housed on TTAC online, provides a comprehensive guide for teachers.</w:t>
            </w:r>
          </w:p>
        </w:tc>
      </w:tr>
    </w:tbl>
    <w:p w14:paraId="3D25940F" w14:textId="214DDFED" w:rsidR="12A55D0A" w:rsidRDefault="12A55D0A"/>
    <w:p w14:paraId="1A0D4781" w14:textId="77777777" w:rsidR="00420D6B" w:rsidRDefault="00420D6B" w:rsidP="00F95A9E">
      <w:pPr>
        <w:pStyle w:val="Heading2"/>
      </w:pPr>
      <w:r>
        <w:lastRenderedPageBreak/>
        <w:t>Professional Learning on Morphology Instruction</w:t>
      </w:r>
    </w:p>
    <w:tbl>
      <w:tblPr>
        <w:tblStyle w:val="a"/>
        <w:tblW w:w="14805"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970"/>
        <w:gridCol w:w="5025"/>
        <w:gridCol w:w="6810"/>
      </w:tblGrid>
      <w:tr w:rsidR="005873F9" w14:paraId="3CB7EB0C" w14:textId="77777777" w:rsidTr="12A55D0A">
        <w:trPr>
          <w:tblHeader/>
        </w:trPr>
        <w:tc>
          <w:tcPr>
            <w:tcW w:w="2970" w:type="dxa"/>
            <w:shd w:val="clear" w:color="auto" w:fill="FFE599"/>
            <w:tcMar>
              <w:top w:w="100" w:type="dxa"/>
              <w:left w:w="100" w:type="dxa"/>
              <w:bottom w:w="100" w:type="dxa"/>
              <w:right w:w="100" w:type="dxa"/>
            </w:tcMar>
          </w:tcPr>
          <w:p w14:paraId="0A7CCFE5" w14:textId="77777777" w:rsidR="005873F9" w:rsidRDefault="00FE26E3">
            <w:pPr>
              <w:widowControl w:val="0"/>
              <w:spacing w:line="240" w:lineRule="auto"/>
              <w:rPr>
                <w:b/>
                <w:sz w:val="24"/>
                <w:szCs w:val="24"/>
              </w:rPr>
            </w:pPr>
            <w:bookmarkStart w:id="1" w:name="_ogacg2rbajxn" w:colFirst="0" w:colLast="0"/>
            <w:bookmarkEnd w:id="1"/>
            <w:r>
              <w:rPr>
                <w:b/>
                <w:sz w:val="24"/>
                <w:szCs w:val="24"/>
              </w:rPr>
              <w:t>Resource:</w:t>
            </w:r>
          </w:p>
        </w:tc>
        <w:tc>
          <w:tcPr>
            <w:tcW w:w="5025" w:type="dxa"/>
            <w:shd w:val="clear" w:color="auto" w:fill="FFE599"/>
            <w:tcMar>
              <w:top w:w="100" w:type="dxa"/>
              <w:left w:w="100" w:type="dxa"/>
              <w:bottom w:w="100" w:type="dxa"/>
              <w:right w:w="100" w:type="dxa"/>
            </w:tcMar>
          </w:tcPr>
          <w:p w14:paraId="71404839" w14:textId="77777777" w:rsidR="005873F9" w:rsidRDefault="00FE26E3">
            <w:pPr>
              <w:widowControl w:val="0"/>
              <w:spacing w:line="240" w:lineRule="auto"/>
              <w:rPr>
                <w:b/>
                <w:sz w:val="24"/>
                <w:szCs w:val="24"/>
              </w:rPr>
            </w:pPr>
            <w:r>
              <w:rPr>
                <w:b/>
                <w:sz w:val="24"/>
                <w:szCs w:val="24"/>
              </w:rPr>
              <w:t>What it is:</w:t>
            </w:r>
          </w:p>
        </w:tc>
        <w:tc>
          <w:tcPr>
            <w:tcW w:w="6810" w:type="dxa"/>
            <w:shd w:val="clear" w:color="auto" w:fill="FFE599"/>
            <w:tcMar>
              <w:top w:w="100" w:type="dxa"/>
              <w:left w:w="100" w:type="dxa"/>
              <w:bottom w:w="100" w:type="dxa"/>
              <w:right w:w="100" w:type="dxa"/>
            </w:tcMar>
          </w:tcPr>
          <w:p w14:paraId="4A1FB036" w14:textId="77777777" w:rsidR="005873F9" w:rsidRDefault="00FE26E3">
            <w:pPr>
              <w:widowControl w:val="0"/>
              <w:spacing w:line="240" w:lineRule="auto"/>
              <w:rPr>
                <w:b/>
                <w:sz w:val="24"/>
                <w:szCs w:val="24"/>
              </w:rPr>
            </w:pPr>
            <w:r>
              <w:rPr>
                <w:b/>
                <w:sz w:val="24"/>
                <w:szCs w:val="24"/>
              </w:rPr>
              <w:t>How to use it:</w:t>
            </w:r>
          </w:p>
        </w:tc>
      </w:tr>
      <w:tr w:rsidR="005873F9" w14:paraId="19B2934D" w14:textId="77777777" w:rsidTr="12A55D0A">
        <w:tc>
          <w:tcPr>
            <w:tcW w:w="2970" w:type="dxa"/>
            <w:shd w:val="clear" w:color="auto" w:fill="auto"/>
            <w:tcMar>
              <w:top w:w="100" w:type="dxa"/>
              <w:left w:w="100" w:type="dxa"/>
              <w:bottom w:w="100" w:type="dxa"/>
              <w:right w:w="100" w:type="dxa"/>
            </w:tcMar>
          </w:tcPr>
          <w:p w14:paraId="76C1069E" w14:textId="77777777" w:rsidR="005873F9" w:rsidRDefault="00FE26E3">
            <w:pPr>
              <w:widowControl w:val="0"/>
              <w:spacing w:line="240" w:lineRule="auto"/>
              <w:rPr>
                <w:sz w:val="24"/>
                <w:szCs w:val="24"/>
              </w:rPr>
            </w:pPr>
            <w:r>
              <w:rPr>
                <w:sz w:val="24"/>
                <w:szCs w:val="24"/>
              </w:rPr>
              <w:t>Texas Gateway (TEA) Modules</w:t>
            </w:r>
          </w:p>
        </w:tc>
        <w:tc>
          <w:tcPr>
            <w:tcW w:w="5025" w:type="dxa"/>
            <w:shd w:val="clear" w:color="auto" w:fill="auto"/>
            <w:tcMar>
              <w:top w:w="100" w:type="dxa"/>
              <w:left w:w="100" w:type="dxa"/>
              <w:bottom w:w="100" w:type="dxa"/>
              <w:right w:w="100" w:type="dxa"/>
            </w:tcMar>
          </w:tcPr>
          <w:p w14:paraId="6627E4BD" w14:textId="77777777" w:rsidR="005873F9" w:rsidRDefault="00FE26E3">
            <w:pPr>
              <w:widowControl w:val="0"/>
              <w:spacing w:line="240" w:lineRule="auto"/>
              <w:rPr>
                <w:sz w:val="24"/>
                <w:szCs w:val="24"/>
              </w:rPr>
            </w:pPr>
            <w:r>
              <w:rPr>
                <w:sz w:val="24"/>
                <w:szCs w:val="24"/>
              </w:rPr>
              <w:t>This asynchronous module includes full recordings, transcripts and participant materials, as outlined below:</w:t>
            </w:r>
          </w:p>
          <w:p w14:paraId="237F24EB" w14:textId="77777777" w:rsidR="005873F9" w:rsidRDefault="00FE26E3">
            <w:pPr>
              <w:widowControl w:val="0"/>
              <w:numPr>
                <w:ilvl w:val="0"/>
                <w:numId w:val="9"/>
              </w:numPr>
              <w:spacing w:line="240" w:lineRule="auto"/>
              <w:rPr>
                <w:sz w:val="24"/>
                <w:szCs w:val="24"/>
              </w:rPr>
            </w:pPr>
            <w:r>
              <w:rPr>
                <w:sz w:val="24"/>
                <w:szCs w:val="24"/>
              </w:rPr>
              <w:t>Introduction</w:t>
            </w:r>
          </w:p>
          <w:p w14:paraId="5FB80151" w14:textId="77777777" w:rsidR="005873F9" w:rsidRDefault="00FE26E3">
            <w:pPr>
              <w:widowControl w:val="0"/>
              <w:numPr>
                <w:ilvl w:val="0"/>
                <w:numId w:val="9"/>
              </w:numPr>
              <w:spacing w:line="240" w:lineRule="auto"/>
              <w:rPr>
                <w:sz w:val="24"/>
                <w:szCs w:val="24"/>
              </w:rPr>
            </w:pPr>
            <w:r>
              <w:rPr>
                <w:sz w:val="24"/>
                <w:szCs w:val="24"/>
              </w:rPr>
              <w:t>Section 1: Overview</w:t>
            </w:r>
          </w:p>
          <w:p w14:paraId="3117783D" w14:textId="77777777" w:rsidR="005873F9" w:rsidRDefault="00FE26E3">
            <w:pPr>
              <w:widowControl w:val="0"/>
              <w:numPr>
                <w:ilvl w:val="0"/>
                <w:numId w:val="9"/>
              </w:numPr>
              <w:spacing w:line="240" w:lineRule="auto"/>
              <w:rPr>
                <w:sz w:val="24"/>
                <w:szCs w:val="24"/>
              </w:rPr>
            </w:pPr>
            <w:r>
              <w:rPr>
                <w:sz w:val="24"/>
                <w:szCs w:val="24"/>
              </w:rPr>
              <w:t>Section 2: Teaching Word Parts</w:t>
            </w:r>
          </w:p>
          <w:p w14:paraId="6C6C80A4" w14:textId="77777777" w:rsidR="005873F9" w:rsidRDefault="00FE26E3">
            <w:pPr>
              <w:widowControl w:val="0"/>
              <w:numPr>
                <w:ilvl w:val="0"/>
                <w:numId w:val="9"/>
              </w:numPr>
              <w:spacing w:line="240" w:lineRule="auto"/>
              <w:rPr>
                <w:sz w:val="24"/>
                <w:szCs w:val="24"/>
              </w:rPr>
            </w:pPr>
            <w:r>
              <w:rPr>
                <w:sz w:val="24"/>
                <w:szCs w:val="24"/>
              </w:rPr>
              <w:t>Section 3: Teaching Morphemes</w:t>
            </w:r>
          </w:p>
          <w:p w14:paraId="19901488" w14:textId="77777777" w:rsidR="005873F9" w:rsidRDefault="00FE26E3">
            <w:pPr>
              <w:widowControl w:val="0"/>
              <w:numPr>
                <w:ilvl w:val="0"/>
                <w:numId w:val="9"/>
              </w:numPr>
              <w:spacing w:line="240" w:lineRule="auto"/>
              <w:rPr>
                <w:sz w:val="24"/>
                <w:szCs w:val="24"/>
              </w:rPr>
            </w:pPr>
            <w:r>
              <w:rPr>
                <w:sz w:val="24"/>
                <w:szCs w:val="24"/>
              </w:rPr>
              <w:t>Section 4: The Morphemic Analysis Routine</w:t>
            </w:r>
          </w:p>
          <w:p w14:paraId="4770701C" w14:textId="77777777" w:rsidR="005873F9" w:rsidRDefault="00FE26E3">
            <w:pPr>
              <w:widowControl w:val="0"/>
              <w:numPr>
                <w:ilvl w:val="0"/>
                <w:numId w:val="9"/>
              </w:numPr>
              <w:spacing w:line="240" w:lineRule="auto"/>
              <w:rPr>
                <w:sz w:val="24"/>
                <w:szCs w:val="24"/>
              </w:rPr>
            </w:pPr>
            <w:r>
              <w:rPr>
                <w:sz w:val="24"/>
                <w:szCs w:val="24"/>
              </w:rPr>
              <w:t>Section 5: Scaffolding the Morphemic Analysis Routine</w:t>
            </w:r>
          </w:p>
        </w:tc>
        <w:tc>
          <w:tcPr>
            <w:tcW w:w="6810" w:type="dxa"/>
            <w:shd w:val="clear" w:color="auto" w:fill="auto"/>
            <w:tcMar>
              <w:top w:w="100" w:type="dxa"/>
              <w:left w:w="100" w:type="dxa"/>
              <w:bottom w:w="100" w:type="dxa"/>
              <w:right w:w="100" w:type="dxa"/>
            </w:tcMar>
          </w:tcPr>
          <w:p w14:paraId="3F89BFAF" w14:textId="77777777" w:rsidR="005873F9" w:rsidRDefault="00FE26E3">
            <w:pPr>
              <w:widowControl w:val="0"/>
              <w:spacing w:line="240" w:lineRule="auto"/>
              <w:rPr>
                <w:sz w:val="24"/>
                <w:szCs w:val="24"/>
              </w:rPr>
            </w:pPr>
            <w:r>
              <w:rPr>
                <w:sz w:val="24"/>
                <w:szCs w:val="24"/>
              </w:rPr>
              <w:t>This is a great option for those who have a little more time to invest and are interested in a free, yet comprehensive, training on morphology.</w:t>
            </w:r>
          </w:p>
          <w:p w14:paraId="228B6A6D" w14:textId="77777777" w:rsidR="005873F9" w:rsidRDefault="005873F9">
            <w:pPr>
              <w:widowControl w:val="0"/>
              <w:spacing w:line="240" w:lineRule="auto"/>
              <w:rPr>
                <w:sz w:val="24"/>
                <w:szCs w:val="24"/>
              </w:rPr>
            </w:pPr>
          </w:p>
          <w:p w14:paraId="597EA6DF" w14:textId="77777777" w:rsidR="005873F9" w:rsidRDefault="00FE26E3">
            <w:pPr>
              <w:widowControl w:val="0"/>
              <w:spacing w:line="240" w:lineRule="auto"/>
              <w:rPr>
                <w:sz w:val="24"/>
                <w:szCs w:val="24"/>
              </w:rPr>
            </w:pPr>
            <w:r>
              <w:rPr>
                <w:sz w:val="24"/>
                <w:szCs w:val="24"/>
              </w:rPr>
              <w:t xml:space="preserve">Module: </w:t>
            </w:r>
            <w:hyperlink r:id="rId16">
              <w:r>
                <w:rPr>
                  <w:color w:val="1155CC"/>
                  <w:sz w:val="24"/>
                  <w:szCs w:val="24"/>
                  <w:u w:val="single"/>
                </w:rPr>
                <w:t>Unit 5: Word Study Routines Module 2: Morphemic Analysis</w:t>
              </w:r>
            </w:hyperlink>
          </w:p>
          <w:p w14:paraId="6AD49998" w14:textId="77777777" w:rsidR="005873F9" w:rsidRDefault="005873F9">
            <w:pPr>
              <w:widowControl w:val="0"/>
              <w:spacing w:line="240" w:lineRule="auto"/>
              <w:rPr>
                <w:sz w:val="24"/>
                <w:szCs w:val="24"/>
              </w:rPr>
            </w:pPr>
          </w:p>
          <w:p w14:paraId="79153B3A" w14:textId="77777777" w:rsidR="005873F9" w:rsidRDefault="00FE26E3">
            <w:pPr>
              <w:widowControl w:val="0"/>
              <w:spacing w:line="240" w:lineRule="auto"/>
              <w:rPr>
                <w:sz w:val="24"/>
                <w:szCs w:val="24"/>
              </w:rPr>
            </w:pPr>
            <w:r>
              <w:rPr>
                <w:sz w:val="24"/>
                <w:szCs w:val="24"/>
              </w:rPr>
              <w:t xml:space="preserve">See also: </w:t>
            </w:r>
            <w:hyperlink r:id="rId17">
              <w:r>
                <w:rPr>
                  <w:color w:val="1155CC"/>
                  <w:sz w:val="24"/>
                  <w:szCs w:val="24"/>
                  <w:u w:val="single"/>
                </w:rPr>
                <w:t>Six Syllable Types and Morphology | Texas Gateway</w:t>
              </w:r>
            </w:hyperlink>
            <w:r>
              <w:rPr>
                <w:color w:val="1155CC"/>
                <w:sz w:val="24"/>
                <w:szCs w:val="24"/>
              </w:rPr>
              <w:t xml:space="preserve"> </w:t>
            </w:r>
          </w:p>
          <w:p w14:paraId="3E8E0633" w14:textId="77777777" w:rsidR="005873F9" w:rsidRDefault="00FE26E3">
            <w:pPr>
              <w:widowControl w:val="0"/>
              <w:shd w:val="clear" w:color="auto" w:fill="FFFFFF"/>
              <w:spacing w:line="240" w:lineRule="auto"/>
              <w:rPr>
                <w:color w:val="1776B8"/>
                <w:sz w:val="24"/>
                <w:szCs w:val="24"/>
                <w:highlight w:val="white"/>
              </w:rPr>
            </w:pPr>
            <w:r>
              <w:rPr>
                <w:color w:val="212121"/>
                <w:sz w:val="24"/>
                <w:szCs w:val="24"/>
              </w:rPr>
              <w:t>Relevant Sections:</w:t>
            </w:r>
            <w:r>
              <w:fldChar w:fldCharType="begin"/>
            </w:r>
            <w:r>
              <w:instrText xml:space="preserve"> HYPERLINK "https://www.texasgateway.org/resource/six-syllable-types-and-morphology#section-id-265861" </w:instrText>
            </w:r>
            <w:r>
              <w:fldChar w:fldCharType="separate"/>
            </w:r>
          </w:p>
          <w:p w14:paraId="69909C2E" w14:textId="77777777" w:rsidR="005873F9" w:rsidRDefault="00FE26E3">
            <w:pPr>
              <w:widowControl w:val="0"/>
              <w:numPr>
                <w:ilvl w:val="0"/>
                <w:numId w:val="17"/>
              </w:numPr>
              <w:spacing w:line="240" w:lineRule="auto"/>
              <w:rPr>
                <w:sz w:val="24"/>
                <w:szCs w:val="24"/>
                <w:highlight w:val="white"/>
              </w:rPr>
            </w:pPr>
            <w:r>
              <w:fldChar w:fldCharType="end"/>
            </w:r>
            <w:hyperlink r:id="rId18" w:anchor="section-id-265876">
              <w:r>
                <w:rPr>
                  <w:color w:val="1155CC"/>
                  <w:sz w:val="24"/>
                  <w:szCs w:val="24"/>
                  <w:highlight w:val="white"/>
                </w:rPr>
                <w:t>Morphology</w:t>
              </w:r>
            </w:hyperlink>
          </w:p>
          <w:p w14:paraId="6BC47FC1" w14:textId="77777777" w:rsidR="005873F9" w:rsidRDefault="002364B8">
            <w:pPr>
              <w:widowControl w:val="0"/>
              <w:numPr>
                <w:ilvl w:val="1"/>
                <w:numId w:val="17"/>
              </w:numPr>
              <w:spacing w:line="240" w:lineRule="auto"/>
              <w:rPr>
                <w:sz w:val="24"/>
                <w:szCs w:val="24"/>
                <w:highlight w:val="white"/>
              </w:rPr>
            </w:pPr>
            <w:hyperlink r:id="rId19" w:anchor="section-id-265891">
              <w:r w:rsidR="00FE26E3">
                <w:rPr>
                  <w:color w:val="1155CC"/>
                </w:rPr>
                <w:t>Layers of Language</w:t>
              </w:r>
            </w:hyperlink>
          </w:p>
          <w:p w14:paraId="6C65F04B" w14:textId="77777777" w:rsidR="005873F9" w:rsidRDefault="002364B8">
            <w:pPr>
              <w:widowControl w:val="0"/>
              <w:numPr>
                <w:ilvl w:val="1"/>
                <w:numId w:val="17"/>
              </w:numPr>
              <w:spacing w:line="240" w:lineRule="auto"/>
            </w:pPr>
            <w:hyperlink r:id="rId20" w:anchor="section-id-265891">
              <w:r w:rsidR="00FE26E3">
                <w:rPr>
                  <w:color w:val="1155CC"/>
                </w:rPr>
                <w:t>Distinguishing between syllables and morphemes within words</w:t>
              </w:r>
            </w:hyperlink>
            <w:r w:rsidR="00FE26E3">
              <w:fldChar w:fldCharType="begin"/>
            </w:r>
            <w:r w:rsidR="00FE26E3">
              <w:instrText xml:space="preserve"> HYPERLINK "https://www.texasgateway.org/resource/six-syllable-types-and-morphology#section-id-265876" </w:instrText>
            </w:r>
            <w:r w:rsidR="00FE26E3">
              <w:fldChar w:fldCharType="separate"/>
            </w:r>
          </w:p>
          <w:p w14:paraId="1DC05DB7" w14:textId="77777777" w:rsidR="005873F9" w:rsidRDefault="00FE26E3">
            <w:pPr>
              <w:widowControl w:val="0"/>
              <w:numPr>
                <w:ilvl w:val="0"/>
                <w:numId w:val="17"/>
              </w:numPr>
              <w:spacing w:line="240" w:lineRule="auto"/>
              <w:rPr>
                <w:sz w:val="24"/>
                <w:szCs w:val="24"/>
                <w:highlight w:val="white"/>
              </w:rPr>
            </w:pPr>
            <w:r>
              <w:fldChar w:fldCharType="end"/>
            </w:r>
            <w:hyperlink r:id="rId21" w:anchor="section-id-265891">
              <w:r>
                <w:rPr>
                  <w:color w:val="1155CC"/>
                  <w:sz w:val="24"/>
                  <w:szCs w:val="24"/>
                  <w:highlight w:val="white"/>
                </w:rPr>
                <w:t>Morphology: Applications for Reading</w:t>
              </w:r>
            </w:hyperlink>
          </w:p>
          <w:p w14:paraId="1FA7CC7C" w14:textId="43CB127D" w:rsidR="005873F9" w:rsidRDefault="002364B8" w:rsidP="12A55D0A">
            <w:pPr>
              <w:widowControl w:val="0"/>
              <w:numPr>
                <w:ilvl w:val="1"/>
                <w:numId w:val="17"/>
              </w:numPr>
              <w:spacing w:line="240" w:lineRule="auto"/>
              <w:rPr>
                <w:sz w:val="24"/>
                <w:szCs w:val="24"/>
              </w:rPr>
            </w:pPr>
            <w:hyperlink r:id="rId22" w:anchor="section-id-265891">
              <w:r w:rsidR="00FE26E3" w:rsidRPr="12A55D0A">
                <w:rPr>
                  <w:color w:val="1155CC"/>
                  <w:sz w:val="24"/>
                  <w:szCs w:val="24"/>
                </w:rPr>
                <w:t>Base Words</w:t>
              </w:r>
            </w:hyperlink>
            <w:r w:rsidR="00FE26E3" w:rsidRPr="12A55D0A">
              <w:rPr>
                <w:color w:val="1155CC"/>
                <w:sz w:val="24"/>
                <w:szCs w:val="24"/>
              </w:rPr>
              <w:t xml:space="preserve"> and Affixes</w:t>
            </w:r>
          </w:p>
          <w:p w14:paraId="13E6D629" w14:textId="00F43799" w:rsidR="005873F9" w:rsidRDefault="002364B8">
            <w:pPr>
              <w:widowControl w:val="0"/>
              <w:numPr>
                <w:ilvl w:val="0"/>
                <w:numId w:val="17"/>
              </w:numPr>
              <w:spacing w:line="240" w:lineRule="auto"/>
              <w:rPr>
                <w:sz w:val="24"/>
                <w:szCs w:val="24"/>
                <w:highlight w:val="white"/>
              </w:rPr>
            </w:pPr>
            <w:hyperlink r:id="rId23" w:anchor="section-id-265901">
              <w:r w:rsidR="00FE26E3" w:rsidRPr="12A55D0A">
                <w:rPr>
                  <w:color w:val="1155CC"/>
                  <w:sz w:val="24"/>
                  <w:szCs w:val="24"/>
                  <w:highlight w:val="white"/>
                </w:rPr>
                <w:t>Additional Information for Morphology: Morphology Practice and Review Activities (expansion webs, invented words, and pinch cards)</w:t>
              </w:r>
            </w:hyperlink>
          </w:p>
        </w:tc>
      </w:tr>
      <w:tr w:rsidR="005873F9" w14:paraId="5CB15B48" w14:textId="77777777" w:rsidTr="12A55D0A">
        <w:tc>
          <w:tcPr>
            <w:tcW w:w="2970" w:type="dxa"/>
            <w:shd w:val="clear" w:color="auto" w:fill="auto"/>
            <w:tcMar>
              <w:top w:w="100" w:type="dxa"/>
              <w:left w:w="100" w:type="dxa"/>
              <w:bottom w:w="100" w:type="dxa"/>
              <w:right w:w="100" w:type="dxa"/>
            </w:tcMar>
          </w:tcPr>
          <w:p w14:paraId="72C9B17C" w14:textId="77777777" w:rsidR="005873F9" w:rsidRDefault="00FE26E3">
            <w:pPr>
              <w:widowControl w:val="0"/>
              <w:spacing w:line="240" w:lineRule="auto"/>
              <w:rPr>
                <w:sz w:val="24"/>
                <w:szCs w:val="24"/>
              </w:rPr>
            </w:pPr>
            <w:r>
              <w:rPr>
                <w:sz w:val="24"/>
                <w:szCs w:val="24"/>
              </w:rPr>
              <w:t>Morphology Matters by William Van Cleave</w:t>
            </w:r>
          </w:p>
        </w:tc>
        <w:tc>
          <w:tcPr>
            <w:tcW w:w="5025" w:type="dxa"/>
            <w:shd w:val="clear" w:color="auto" w:fill="auto"/>
            <w:tcMar>
              <w:top w:w="100" w:type="dxa"/>
              <w:left w:w="100" w:type="dxa"/>
              <w:bottom w:w="100" w:type="dxa"/>
              <w:right w:w="100" w:type="dxa"/>
            </w:tcMar>
          </w:tcPr>
          <w:p w14:paraId="3EAACAF2" w14:textId="77777777" w:rsidR="005873F9" w:rsidRDefault="00FE26E3">
            <w:pPr>
              <w:widowControl w:val="0"/>
              <w:spacing w:line="240" w:lineRule="auto"/>
              <w:rPr>
                <w:sz w:val="24"/>
                <w:szCs w:val="24"/>
              </w:rPr>
            </w:pPr>
            <w:r>
              <w:rPr>
                <w:sz w:val="24"/>
                <w:szCs w:val="24"/>
              </w:rPr>
              <w:t xml:space="preserve">A free, brief guide to morphology instruction, which includes example activities and lesson plans, and corresponding training by William Van Cleave, provided by </w:t>
            </w:r>
            <w:proofErr w:type="spellStart"/>
            <w:r>
              <w:rPr>
                <w:sz w:val="24"/>
                <w:szCs w:val="24"/>
              </w:rPr>
              <w:t>PaTTAN</w:t>
            </w:r>
            <w:proofErr w:type="spellEnd"/>
            <w:r>
              <w:rPr>
                <w:sz w:val="24"/>
                <w:szCs w:val="24"/>
              </w:rPr>
              <w:t xml:space="preserve">. </w:t>
            </w:r>
          </w:p>
          <w:p w14:paraId="39388B25" w14:textId="77777777" w:rsidR="005873F9" w:rsidRDefault="005873F9">
            <w:pPr>
              <w:widowControl w:val="0"/>
              <w:spacing w:line="240" w:lineRule="auto"/>
              <w:rPr>
                <w:sz w:val="24"/>
                <w:szCs w:val="24"/>
              </w:rPr>
            </w:pPr>
          </w:p>
          <w:p w14:paraId="493ECD21" w14:textId="77777777" w:rsidR="005873F9" w:rsidRDefault="005873F9">
            <w:pPr>
              <w:widowControl w:val="0"/>
              <w:spacing w:line="240" w:lineRule="auto"/>
              <w:rPr>
                <w:sz w:val="24"/>
                <w:szCs w:val="24"/>
              </w:rPr>
            </w:pPr>
          </w:p>
        </w:tc>
        <w:tc>
          <w:tcPr>
            <w:tcW w:w="6810" w:type="dxa"/>
            <w:shd w:val="clear" w:color="auto" w:fill="auto"/>
            <w:tcMar>
              <w:top w:w="100" w:type="dxa"/>
              <w:left w:w="100" w:type="dxa"/>
              <w:bottom w:w="100" w:type="dxa"/>
              <w:right w:w="100" w:type="dxa"/>
            </w:tcMar>
          </w:tcPr>
          <w:p w14:paraId="095037CB" w14:textId="77777777" w:rsidR="005873F9" w:rsidRDefault="00FE26E3">
            <w:pPr>
              <w:widowControl w:val="0"/>
              <w:spacing w:line="240" w:lineRule="auto"/>
              <w:rPr>
                <w:sz w:val="24"/>
                <w:szCs w:val="24"/>
              </w:rPr>
            </w:pPr>
            <w:r>
              <w:rPr>
                <w:sz w:val="24"/>
                <w:szCs w:val="24"/>
              </w:rPr>
              <w:t xml:space="preserve">Use this for professional learning and lesson plan ideas which include morphology and word origins. </w:t>
            </w:r>
          </w:p>
          <w:p w14:paraId="65792130" w14:textId="77777777" w:rsidR="005873F9" w:rsidRDefault="005873F9">
            <w:pPr>
              <w:widowControl w:val="0"/>
              <w:spacing w:line="240" w:lineRule="auto"/>
              <w:rPr>
                <w:sz w:val="24"/>
                <w:szCs w:val="24"/>
              </w:rPr>
            </w:pPr>
          </w:p>
          <w:p w14:paraId="72FB2259" w14:textId="77777777" w:rsidR="005873F9" w:rsidRDefault="00FE26E3">
            <w:pPr>
              <w:widowControl w:val="0"/>
              <w:spacing w:line="240" w:lineRule="auto"/>
              <w:rPr>
                <w:sz w:val="24"/>
                <w:szCs w:val="24"/>
              </w:rPr>
            </w:pPr>
            <w:r>
              <w:rPr>
                <w:sz w:val="24"/>
                <w:szCs w:val="24"/>
              </w:rPr>
              <w:t>Rather than using the embedded links to paid resources, consider that vocabulary is best taught in context. For this reason, you may want to use authentic grade level vocabulary, rather than prepackaged program materials.</w:t>
            </w:r>
          </w:p>
          <w:p w14:paraId="2761B076" w14:textId="77777777" w:rsidR="005873F9" w:rsidRDefault="005873F9">
            <w:pPr>
              <w:widowControl w:val="0"/>
              <w:spacing w:line="240" w:lineRule="auto"/>
              <w:rPr>
                <w:sz w:val="24"/>
                <w:szCs w:val="24"/>
              </w:rPr>
            </w:pPr>
          </w:p>
          <w:p w14:paraId="69BB69B8" w14:textId="77777777" w:rsidR="005873F9" w:rsidRDefault="00FE26E3">
            <w:pPr>
              <w:widowControl w:val="0"/>
              <w:spacing w:line="240" w:lineRule="auto"/>
              <w:rPr>
                <w:sz w:val="24"/>
                <w:szCs w:val="24"/>
              </w:rPr>
            </w:pPr>
            <w:r>
              <w:rPr>
                <w:sz w:val="24"/>
                <w:szCs w:val="24"/>
              </w:rPr>
              <w:t xml:space="preserve">Watch the </w:t>
            </w:r>
            <w:hyperlink r:id="rId24">
              <w:r>
                <w:rPr>
                  <w:color w:val="1155CC"/>
                  <w:sz w:val="24"/>
                  <w:szCs w:val="24"/>
                  <w:u w:val="single"/>
                </w:rPr>
                <w:t xml:space="preserve">75 min session presented by William Van Cleave at the </w:t>
              </w:r>
              <w:proofErr w:type="spellStart"/>
              <w:r>
                <w:rPr>
                  <w:color w:val="1155CC"/>
                  <w:sz w:val="24"/>
                  <w:szCs w:val="24"/>
                  <w:u w:val="single"/>
                </w:rPr>
                <w:t>PaTTAN</w:t>
              </w:r>
              <w:proofErr w:type="spellEnd"/>
              <w:r>
                <w:rPr>
                  <w:color w:val="1155CC"/>
                  <w:sz w:val="24"/>
                  <w:szCs w:val="24"/>
                  <w:u w:val="single"/>
                </w:rPr>
                <w:t xml:space="preserve"> Literacy Symposium. </w:t>
              </w:r>
            </w:hyperlink>
          </w:p>
          <w:p w14:paraId="55D3A34A" w14:textId="77777777" w:rsidR="005873F9" w:rsidRDefault="005873F9">
            <w:pPr>
              <w:widowControl w:val="0"/>
              <w:spacing w:line="240" w:lineRule="auto"/>
              <w:rPr>
                <w:sz w:val="24"/>
                <w:szCs w:val="24"/>
              </w:rPr>
            </w:pPr>
          </w:p>
          <w:p w14:paraId="332C39DB" w14:textId="77777777" w:rsidR="005873F9" w:rsidRDefault="00FE26E3">
            <w:pPr>
              <w:widowControl w:val="0"/>
              <w:spacing w:line="240" w:lineRule="auto"/>
              <w:rPr>
                <w:sz w:val="24"/>
                <w:szCs w:val="24"/>
              </w:rPr>
            </w:pPr>
            <w:r>
              <w:rPr>
                <w:sz w:val="24"/>
                <w:szCs w:val="24"/>
              </w:rPr>
              <w:t>Handouts:</w:t>
            </w:r>
          </w:p>
          <w:p w14:paraId="42B45695" w14:textId="050876F2" w:rsidR="005873F9" w:rsidRPr="009573D9" w:rsidRDefault="002364B8" w:rsidP="12A55D0A">
            <w:pPr>
              <w:widowControl w:val="0"/>
              <w:spacing w:line="240" w:lineRule="auto"/>
              <w:ind w:left="720"/>
              <w:rPr>
                <w:color w:val="1F497D" w:themeColor="text2"/>
                <w:sz w:val="24"/>
                <w:szCs w:val="24"/>
              </w:rPr>
            </w:pPr>
            <w:hyperlink r:id="rId25" w:anchor="1532319289778-fe9e5f9b-ac3f">
              <w:r w:rsidR="00FE26E3" w:rsidRPr="12A55D0A">
                <w:rPr>
                  <w:rStyle w:val="Hyperlink"/>
                  <w:color w:val="1F497D" w:themeColor="text2"/>
                  <w:sz w:val="24"/>
                  <w:szCs w:val="24"/>
                </w:rPr>
                <w:t>Morphology Matters</w:t>
              </w:r>
            </w:hyperlink>
            <w:r w:rsidR="5410536D" w:rsidRPr="12A55D0A">
              <w:rPr>
                <w:color w:val="1F497D" w:themeColor="text2"/>
                <w:sz w:val="24"/>
                <w:szCs w:val="24"/>
              </w:rPr>
              <w:t xml:space="preserve"> </w:t>
            </w:r>
          </w:p>
          <w:p w14:paraId="14A32AA5" w14:textId="5409865F" w:rsidR="005873F9" w:rsidRDefault="72F5B8F2" w:rsidP="12A55D0A">
            <w:pPr>
              <w:pStyle w:val="ListParagraph"/>
              <w:widowControl w:val="0"/>
              <w:numPr>
                <w:ilvl w:val="1"/>
                <w:numId w:val="2"/>
              </w:numPr>
              <w:spacing w:line="240" w:lineRule="auto"/>
              <w:rPr>
                <w:sz w:val="24"/>
                <w:szCs w:val="24"/>
              </w:rPr>
            </w:pPr>
            <w:r w:rsidRPr="12A55D0A">
              <w:rPr>
                <w:sz w:val="24"/>
                <w:szCs w:val="24"/>
              </w:rPr>
              <w:t>Click “Free Resources”</w:t>
            </w:r>
          </w:p>
          <w:p w14:paraId="1B6A6BAC" w14:textId="73115EA0" w:rsidR="005873F9" w:rsidRDefault="72F5B8F2" w:rsidP="12A55D0A">
            <w:pPr>
              <w:pStyle w:val="ListParagraph"/>
              <w:widowControl w:val="0"/>
              <w:numPr>
                <w:ilvl w:val="1"/>
                <w:numId w:val="2"/>
              </w:numPr>
              <w:spacing w:line="240" w:lineRule="auto"/>
              <w:rPr>
                <w:sz w:val="24"/>
                <w:szCs w:val="24"/>
              </w:rPr>
            </w:pPr>
            <w:r w:rsidRPr="12A55D0A">
              <w:rPr>
                <w:sz w:val="24"/>
                <w:szCs w:val="24"/>
              </w:rPr>
              <w:t>Open Free PDF “Morphology Matters”</w:t>
            </w:r>
          </w:p>
        </w:tc>
      </w:tr>
      <w:tr w:rsidR="005873F9" w14:paraId="737D2623" w14:textId="77777777" w:rsidTr="12A55D0A">
        <w:tc>
          <w:tcPr>
            <w:tcW w:w="2970" w:type="dxa"/>
            <w:shd w:val="clear" w:color="auto" w:fill="auto"/>
            <w:tcMar>
              <w:top w:w="100" w:type="dxa"/>
              <w:left w:w="100" w:type="dxa"/>
              <w:bottom w:w="100" w:type="dxa"/>
              <w:right w:w="100" w:type="dxa"/>
            </w:tcMar>
          </w:tcPr>
          <w:p w14:paraId="1B07C308" w14:textId="77777777" w:rsidR="005873F9" w:rsidRDefault="00FE26E3">
            <w:pPr>
              <w:widowControl w:val="0"/>
              <w:spacing w:line="240" w:lineRule="auto"/>
              <w:rPr>
                <w:sz w:val="24"/>
                <w:szCs w:val="24"/>
              </w:rPr>
            </w:pPr>
            <w:r>
              <w:rPr>
                <w:sz w:val="24"/>
                <w:szCs w:val="24"/>
                <w:shd w:val="clear" w:color="auto" w:fill="F9F9F9"/>
              </w:rPr>
              <w:lastRenderedPageBreak/>
              <w:t>REL Southeast's Professional Learning Communities Facilitator's Guide</w:t>
            </w:r>
            <w:r>
              <w:rPr>
                <w:sz w:val="24"/>
                <w:szCs w:val="24"/>
              </w:rPr>
              <w:t xml:space="preserve"> Playlist</w:t>
            </w:r>
          </w:p>
        </w:tc>
        <w:tc>
          <w:tcPr>
            <w:tcW w:w="5025" w:type="dxa"/>
            <w:shd w:val="clear" w:color="auto" w:fill="auto"/>
            <w:tcMar>
              <w:top w:w="100" w:type="dxa"/>
              <w:left w:w="100" w:type="dxa"/>
              <w:bottom w:w="100" w:type="dxa"/>
              <w:right w:w="100" w:type="dxa"/>
            </w:tcMar>
          </w:tcPr>
          <w:p w14:paraId="13D1D6A3" w14:textId="77777777" w:rsidR="005873F9" w:rsidRDefault="00FE26E3">
            <w:pPr>
              <w:widowControl w:val="0"/>
              <w:spacing w:line="240" w:lineRule="auto"/>
              <w:rPr>
                <w:sz w:val="24"/>
                <w:szCs w:val="24"/>
              </w:rPr>
            </w:pPr>
            <w:r>
              <w:rPr>
                <w:sz w:val="24"/>
                <w:szCs w:val="24"/>
              </w:rPr>
              <w:t>See video examples (brief clips) modeling morphology instructional routines.</w:t>
            </w:r>
          </w:p>
        </w:tc>
        <w:tc>
          <w:tcPr>
            <w:tcW w:w="6810" w:type="dxa"/>
            <w:shd w:val="clear" w:color="auto" w:fill="auto"/>
            <w:tcMar>
              <w:top w:w="100" w:type="dxa"/>
              <w:left w:w="100" w:type="dxa"/>
              <w:bottom w:w="100" w:type="dxa"/>
              <w:right w:w="100" w:type="dxa"/>
            </w:tcMar>
          </w:tcPr>
          <w:p w14:paraId="7423DEB0" w14:textId="77777777" w:rsidR="005873F9" w:rsidRDefault="00FE26E3">
            <w:pPr>
              <w:widowControl w:val="0"/>
              <w:spacing w:line="240" w:lineRule="auto"/>
              <w:rPr>
                <w:sz w:val="24"/>
                <w:szCs w:val="24"/>
              </w:rPr>
            </w:pPr>
            <w:r>
              <w:rPr>
                <w:sz w:val="24"/>
                <w:szCs w:val="24"/>
              </w:rPr>
              <w:t>Videos on Morphology:</w:t>
            </w:r>
          </w:p>
          <w:p w14:paraId="1F22FDFA" w14:textId="77777777" w:rsidR="005873F9" w:rsidRDefault="002364B8">
            <w:pPr>
              <w:widowControl w:val="0"/>
              <w:numPr>
                <w:ilvl w:val="0"/>
                <w:numId w:val="12"/>
              </w:numPr>
              <w:spacing w:line="240" w:lineRule="auto"/>
              <w:rPr>
                <w:sz w:val="24"/>
                <w:szCs w:val="24"/>
              </w:rPr>
            </w:pPr>
            <w:hyperlink r:id="rId26">
              <w:r w:rsidR="00FE26E3">
                <w:rPr>
                  <w:color w:val="1155CC"/>
                  <w:sz w:val="24"/>
                  <w:szCs w:val="24"/>
                  <w:u w:val="single"/>
                </w:rPr>
                <w:t>Video 8: Morphology</w:t>
              </w:r>
            </w:hyperlink>
          </w:p>
          <w:p w14:paraId="1C761300" w14:textId="77777777" w:rsidR="005873F9" w:rsidRDefault="002364B8">
            <w:pPr>
              <w:widowControl w:val="0"/>
              <w:numPr>
                <w:ilvl w:val="0"/>
                <w:numId w:val="12"/>
              </w:numPr>
              <w:spacing w:line="240" w:lineRule="auto"/>
              <w:rPr>
                <w:sz w:val="24"/>
                <w:szCs w:val="24"/>
              </w:rPr>
            </w:pPr>
            <w:hyperlink r:id="rId27">
              <w:r w:rsidR="00FE26E3">
                <w:rPr>
                  <w:color w:val="1155CC"/>
                  <w:sz w:val="24"/>
                  <w:szCs w:val="24"/>
                  <w:u w:val="single"/>
                </w:rPr>
                <w:t>Video 9: Academic Vocabulary in Text</w:t>
              </w:r>
            </w:hyperlink>
          </w:p>
          <w:p w14:paraId="78C39CCC" w14:textId="77777777" w:rsidR="005873F9" w:rsidRDefault="002364B8">
            <w:pPr>
              <w:widowControl w:val="0"/>
              <w:numPr>
                <w:ilvl w:val="0"/>
                <w:numId w:val="12"/>
              </w:numPr>
              <w:spacing w:line="240" w:lineRule="auto"/>
              <w:rPr>
                <w:sz w:val="24"/>
                <w:szCs w:val="24"/>
              </w:rPr>
            </w:pPr>
            <w:hyperlink r:id="rId28">
              <w:r w:rsidR="00FE26E3">
                <w:rPr>
                  <w:color w:val="1155CC"/>
                  <w:sz w:val="24"/>
                  <w:szCs w:val="24"/>
                  <w:u w:val="single"/>
                </w:rPr>
                <w:t>Video 24: Base Word, Prefix, Suffix</w:t>
              </w:r>
            </w:hyperlink>
          </w:p>
          <w:p w14:paraId="036327FD" w14:textId="77777777" w:rsidR="005873F9" w:rsidRDefault="002364B8">
            <w:pPr>
              <w:widowControl w:val="0"/>
              <w:numPr>
                <w:ilvl w:val="0"/>
                <w:numId w:val="12"/>
              </w:numPr>
              <w:spacing w:line="240" w:lineRule="auto"/>
              <w:rPr>
                <w:sz w:val="24"/>
                <w:szCs w:val="24"/>
              </w:rPr>
            </w:pPr>
            <w:hyperlink r:id="rId29">
              <w:r w:rsidR="00FE26E3">
                <w:rPr>
                  <w:color w:val="1155CC"/>
                  <w:sz w:val="24"/>
                  <w:szCs w:val="24"/>
                  <w:u w:val="single"/>
                </w:rPr>
                <w:t>Video 27 Derivational Suffix</w:t>
              </w:r>
            </w:hyperlink>
          </w:p>
          <w:p w14:paraId="0E01BB5A" w14:textId="77777777" w:rsidR="005873F9" w:rsidRDefault="002364B8">
            <w:pPr>
              <w:widowControl w:val="0"/>
              <w:numPr>
                <w:ilvl w:val="0"/>
                <w:numId w:val="12"/>
              </w:numPr>
              <w:spacing w:line="240" w:lineRule="auto"/>
              <w:rPr>
                <w:sz w:val="24"/>
                <w:szCs w:val="24"/>
              </w:rPr>
            </w:pPr>
            <w:hyperlink r:id="rId30">
              <w:r w:rsidR="00FE26E3">
                <w:rPr>
                  <w:color w:val="1155CC"/>
                  <w:sz w:val="24"/>
                  <w:szCs w:val="24"/>
                  <w:u w:val="single"/>
                </w:rPr>
                <w:t>Video 28: Word Analysis Strategy</w:t>
              </w:r>
            </w:hyperlink>
          </w:p>
        </w:tc>
      </w:tr>
      <w:tr w:rsidR="005873F9" w14:paraId="1B657947" w14:textId="77777777" w:rsidTr="12A55D0A">
        <w:tc>
          <w:tcPr>
            <w:tcW w:w="2970" w:type="dxa"/>
            <w:shd w:val="clear" w:color="auto" w:fill="auto"/>
            <w:tcMar>
              <w:top w:w="100" w:type="dxa"/>
              <w:left w:w="100" w:type="dxa"/>
              <w:bottom w:w="100" w:type="dxa"/>
              <w:right w:w="100" w:type="dxa"/>
            </w:tcMar>
          </w:tcPr>
          <w:p w14:paraId="232D00A2" w14:textId="77777777" w:rsidR="005873F9" w:rsidRDefault="00FE26E3">
            <w:pPr>
              <w:widowControl w:val="0"/>
              <w:spacing w:line="240" w:lineRule="auto"/>
              <w:rPr>
                <w:sz w:val="24"/>
                <w:szCs w:val="24"/>
              </w:rPr>
            </w:pPr>
            <w:r>
              <w:rPr>
                <w:sz w:val="24"/>
                <w:szCs w:val="24"/>
              </w:rPr>
              <w:t>IES Guide: Providing Reading Interventions for Students in Grades 4–9 (2022)</w:t>
            </w:r>
          </w:p>
        </w:tc>
        <w:tc>
          <w:tcPr>
            <w:tcW w:w="5025" w:type="dxa"/>
            <w:shd w:val="clear" w:color="auto" w:fill="auto"/>
            <w:tcMar>
              <w:top w:w="100" w:type="dxa"/>
              <w:left w:w="100" w:type="dxa"/>
              <w:bottom w:w="100" w:type="dxa"/>
              <w:right w:w="100" w:type="dxa"/>
            </w:tcMar>
          </w:tcPr>
          <w:p w14:paraId="107DFA55" w14:textId="77777777" w:rsidR="005873F9" w:rsidRDefault="00FE26E3">
            <w:pPr>
              <w:widowControl w:val="0"/>
              <w:spacing w:line="240" w:lineRule="auto"/>
              <w:rPr>
                <w:sz w:val="24"/>
                <w:szCs w:val="24"/>
              </w:rPr>
            </w:pPr>
            <w:r>
              <w:rPr>
                <w:sz w:val="24"/>
                <w:szCs w:val="24"/>
              </w:rPr>
              <w:t>This site contains information on morphology instruction, and is inclusive of all evidence-based practices for reading intervention in Grades 4-9. It contains a guide, webinar, slides, and corresponding materials.</w:t>
            </w:r>
          </w:p>
        </w:tc>
        <w:tc>
          <w:tcPr>
            <w:tcW w:w="6810" w:type="dxa"/>
            <w:shd w:val="clear" w:color="auto" w:fill="auto"/>
            <w:tcMar>
              <w:top w:w="100" w:type="dxa"/>
              <w:left w:w="100" w:type="dxa"/>
              <w:bottom w:w="100" w:type="dxa"/>
              <w:right w:w="100" w:type="dxa"/>
            </w:tcMar>
          </w:tcPr>
          <w:p w14:paraId="4BF93A30" w14:textId="77777777" w:rsidR="005873F9" w:rsidRDefault="002364B8">
            <w:pPr>
              <w:widowControl w:val="0"/>
              <w:numPr>
                <w:ilvl w:val="0"/>
                <w:numId w:val="20"/>
              </w:numPr>
              <w:spacing w:line="240" w:lineRule="auto"/>
              <w:rPr>
                <w:sz w:val="26"/>
                <w:szCs w:val="26"/>
              </w:rPr>
            </w:pPr>
            <w:hyperlink r:id="rId31">
              <w:r w:rsidR="00FE26E3">
                <w:rPr>
                  <w:color w:val="1155CC"/>
                  <w:sz w:val="26"/>
                  <w:szCs w:val="26"/>
                  <w:u w:val="single"/>
                </w:rPr>
                <w:t>Full Guide and Materials</w:t>
              </w:r>
            </w:hyperlink>
          </w:p>
          <w:p w14:paraId="333A1CD4" w14:textId="77777777" w:rsidR="005873F9" w:rsidRDefault="002364B8">
            <w:pPr>
              <w:widowControl w:val="0"/>
              <w:numPr>
                <w:ilvl w:val="0"/>
                <w:numId w:val="20"/>
              </w:numPr>
              <w:spacing w:after="280" w:line="240" w:lineRule="auto"/>
              <w:rPr>
                <w:sz w:val="26"/>
                <w:szCs w:val="26"/>
              </w:rPr>
            </w:pPr>
            <w:hyperlink r:id="rId32" w:anchor="page=11">
              <w:r w:rsidR="00FE26E3">
                <w:rPr>
                  <w:color w:val="1155CC"/>
                  <w:sz w:val="26"/>
                  <w:szCs w:val="26"/>
                  <w:u w:val="single"/>
                </w:rPr>
                <w:t>Recommendation 1</w:t>
              </w:r>
            </w:hyperlink>
            <w:r w:rsidR="00FE26E3">
              <w:rPr>
                <w:sz w:val="26"/>
                <w:szCs w:val="26"/>
              </w:rPr>
              <w:t>: Build students' decoding skills so they can read complex multisyllabic words</w:t>
            </w:r>
          </w:p>
          <w:p w14:paraId="5770BF3D" w14:textId="77777777" w:rsidR="005873F9" w:rsidRDefault="005873F9">
            <w:pPr>
              <w:widowControl w:val="0"/>
              <w:spacing w:line="240" w:lineRule="auto"/>
              <w:rPr>
                <w:sz w:val="24"/>
                <w:szCs w:val="24"/>
              </w:rPr>
            </w:pPr>
          </w:p>
        </w:tc>
      </w:tr>
      <w:tr w:rsidR="005873F9" w14:paraId="62CCB34A" w14:textId="77777777" w:rsidTr="12A55D0A">
        <w:tc>
          <w:tcPr>
            <w:tcW w:w="2970" w:type="dxa"/>
            <w:shd w:val="clear" w:color="auto" w:fill="auto"/>
            <w:tcMar>
              <w:top w:w="100" w:type="dxa"/>
              <w:left w:w="100" w:type="dxa"/>
              <w:bottom w:w="100" w:type="dxa"/>
              <w:right w:w="100" w:type="dxa"/>
            </w:tcMar>
          </w:tcPr>
          <w:p w14:paraId="1EEA64C6" w14:textId="77777777" w:rsidR="005873F9" w:rsidRDefault="00FE26E3">
            <w:pPr>
              <w:widowControl w:val="0"/>
              <w:spacing w:line="240" w:lineRule="auto"/>
              <w:rPr>
                <w:sz w:val="24"/>
                <w:szCs w:val="24"/>
              </w:rPr>
            </w:pPr>
            <w:r>
              <w:rPr>
                <w:sz w:val="24"/>
                <w:szCs w:val="24"/>
              </w:rPr>
              <w:t>Podcast</w:t>
            </w:r>
          </w:p>
        </w:tc>
        <w:tc>
          <w:tcPr>
            <w:tcW w:w="5025" w:type="dxa"/>
            <w:shd w:val="clear" w:color="auto" w:fill="auto"/>
            <w:tcMar>
              <w:top w:w="100" w:type="dxa"/>
              <w:left w:w="100" w:type="dxa"/>
              <w:bottom w:w="100" w:type="dxa"/>
              <w:right w:w="100" w:type="dxa"/>
            </w:tcMar>
          </w:tcPr>
          <w:p w14:paraId="2128BA73" w14:textId="77777777" w:rsidR="005873F9" w:rsidRDefault="00FE26E3">
            <w:pPr>
              <w:widowControl w:val="0"/>
              <w:spacing w:line="240" w:lineRule="auto"/>
              <w:rPr>
                <w:sz w:val="24"/>
                <w:szCs w:val="24"/>
              </w:rPr>
            </w:pPr>
            <w:r>
              <w:rPr>
                <w:i/>
                <w:sz w:val="24"/>
                <w:szCs w:val="24"/>
              </w:rPr>
              <w:t>See, Hear, Speak</w:t>
            </w:r>
            <w:r>
              <w:rPr>
                <w:sz w:val="24"/>
                <w:szCs w:val="24"/>
              </w:rPr>
              <w:t xml:space="preserve"> </w:t>
            </w:r>
            <w:r>
              <w:rPr>
                <w:i/>
                <w:sz w:val="24"/>
                <w:szCs w:val="24"/>
              </w:rPr>
              <w:t>Podcast</w:t>
            </w:r>
            <w:r>
              <w:rPr>
                <w:sz w:val="24"/>
                <w:szCs w:val="24"/>
              </w:rPr>
              <w:t xml:space="preserve">, hosted by </w:t>
            </w:r>
          </w:p>
          <w:p w14:paraId="3285A24C" w14:textId="77777777" w:rsidR="005873F9" w:rsidRDefault="00FE26E3">
            <w:pPr>
              <w:widowControl w:val="0"/>
              <w:spacing w:line="240" w:lineRule="auto"/>
              <w:rPr>
                <w:sz w:val="24"/>
                <w:szCs w:val="24"/>
              </w:rPr>
            </w:pPr>
            <w:r>
              <w:rPr>
                <w:sz w:val="24"/>
                <w:szCs w:val="24"/>
              </w:rPr>
              <w:t>Tiffany P. Hogan, PhD, CCC-SLP, Professor, Communication Sciences and Disorders</w:t>
            </w:r>
          </w:p>
          <w:p w14:paraId="4BB01341" w14:textId="77777777" w:rsidR="005873F9" w:rsidRDefault="00FE26E3">
            <w:pPr>
              <w:widowControl w:val="0"/>
              <w:spacing w:line="240" w:lineRule="auto"/>
              <w:rPr>
                <w:sz w:val="24"/>
                <w:szCs w:val="24"/>
              </w:rPr>
            </w:pPr>
            <w:r>
              <w:rPr>
                <w:sz w:val="24"/>
                <w:szCs w:val="24"/>
              </w:rPr>
              <w:t xml:space="preserve">Director, </w:t>
            </w:r>
            <w:proofErr w:type="spellStart"/>
            <w:r>
              <w:rPr>
                <w:sz w:val="24"/>
                <w:szCs w:val="24"/>
              </w:rPr>
              <w:t>SAiL</w:t>
            </w:r>
            <w:proofErr w:type="spellEnd"/>
            <w:r>
              <w:rPr>
                <w:sz w:val="24"/>
                <w:szCs w:val="24"/>
              </w:rPr>
              <w:t xml:space="preserve"> Literacy Lab</w:t>
            </w:r>
          </w:p>
        </w:tc>
        <w:tc>
          <w:tcPr>
            <w:tcW w:w="6810" w:type="dxa"/>
            <w:shd w:val="clear" w:color="auto" w:fill="auto"/>
            <w:tcMar>
              <w:top w:w="100" w:type="dxa"/>
              <w:left w:w="100" w:type="dxa"/>
              <w:bottom w:w="100" w:type="dxa"/>
              <w:right w:w="100" w:type="dxa"/>
            </w:tcMar>
          </w:tcPr>
          <w:p w14:paraId="3CDF6FB1" w14:textId="77777777" w:rsidR="005873F9" w:rsidRDefault="002364B8">
            <w:pPr>
              <w:widowControl w:val="0"/>
              <w:numPr>
                <w:ilvl w:val="0"/>
                <w:numId w:val="18"/>
              </w:numPr>
              <w:shd w:val="clear" w:color="auto" w:fill="FFFFFF"/>
              <w:spacing w:line="240" w:lineRule="auto"/>
              <w:rPr>
                <w:sz w:val="24"/>
                <w:szCs w:val="24"/>
              </w:rPr>
            </w:pPr>
            <w:hyperlink r:id="rId33">
              <w:r w:rsidR="00FE26E3">
                <w:rPr>
                  <w:color w:val="1155CC"/>
                  <w:sz w:val="24"/>
                  <w:szCs w:val="24"/>
                  <w:u w:val="single"/>
                </w:rPr>
                <w:t>EPISODE 33: MORPHOLOGY AND MORPHOLOGICAL AWARENESS WITH JULIE WOLTER</w:t>
              </w:r>
            </w:hyperlink>
          </w:p>
        </w:tc>
      </w:tr>
      <w:tr w:rsidR="005873F9" w14:paraId="5B3B4712" w14:textId="77777777" w:rsidTr="12A55D0A">
        <w:tc>
          <w:tcPr>
            <w:tcW w:w="2970" w:type="dxa"/>
            <w:shd w:val="clear" w:color="auto" w:fill="auto"/>
            <w:tcMar>
              <w:top w:w="100" w:type="dxa"/>
              <w:left w:w="100" w:type="dxa"/>
              <w:bottom w:w="100" w:type="dxa"/>
              <w:right w:w="100" w:type="dxa"/>
            </w:tcMar>
          </w:tcPr>
          <w:p w14:paraId="6206FD7D" w14:textId="77777777" w:rsidR="005873F9" w:rsidRDefault="00FE26E3">
            <w:pPr>
              <w:widowControl w:val="0"/>
              <w:spacing w:line="240" w:lineRule="auto"/>
              <w:rPr>
                <w:sz w:val="24"/>
                <w:szCs w:val="24"/>
              </w:rPr>
            </w:pPr>
            <w:r w:rsidRPr="12A55D0A">
              <w:rPr>
                <w:sz w:val="24"/>
                <w:szCs w:val="24"/>
              </w:rPr>
              <w:t>Pre-recorded Webinars</w:t>
            </w:r>
            <w:bookmarkStart w:id="2" w:name="_GoBack"/>
            <w:bookmarkEnd w:id="2"/>
          </w:p>
        </w:tc>
        <w:tc>
          <w:tcPr>
            <w:tcW w:w="5025" w:type="dxa"/>
            <w:shd w:val="clear" w:color="auto" w:fill="auto"/>
            <w:tcMar>
              <w:top w:w="100" w:type="dxa"/>
              <w:left w:w="100" w:type="dxa"/>
              <w:bottom w:w="100" w:type="dxa"/>
              <w:right w:w="100" w:type="dxa"/>
            </w:tcMar>
          </w:tcPr>
          <w:p w14:paraId="41379BEC" w14:textId="24D938AE" w:rsidR="005873F9" w:rsidRDefault="00FE26E3">
            <w:pPr>
              <w:widowControl w:val="0"/>
              <w:spacing w:line="240" w:lineRule="auto"/>
              <w:rPr>
                <w:sz w:val="24"/>
                <w:szCs w:val="24"/>
              </w:rPr>
            </w:pPr>
            <w:r w:rsidRPr="12A55D0A">
              <w:rPr>
                <w:sz w:val="24"/>
                <w:szCs w:val="24"/>
              </w:rPr>
              <w:t xml:space="preserve">View this list of webinars featured in the November 2022 issue of TTAC’s monthly e-newsletter, </w:t>
            </w:r>
            <w:r w:rsidRPr="12A55D0A">
              <w:rPr>
                <w:i/>
                <w:iCs/>
                <w:sz w:val="24"/>
                <w:szCs w:val="24"/>
              </w:rPr>
              <w:t>Ready. Set. Go: Magnifying Morphological Awareness in Reading Instruction</w:t>
            </w:r>
            <w:r w:rsidRPr="12A55D0A">
              <w:rPr>
                <w:sz w:val="24"/>
                <w:szCs w:val="24"/>
              </w:rPr>
              <w:t xml:space="preserve">. </w:t>
            </w:r>
            <w:hyperlink r:id="rId34">
              <w:r w:rsidRPr="12A55D0A">
                <w:rPr>
                  <w:color w:val="1155CC"/>
                  <w:sz w:val="24"/>
                  <w:szCs w:val="24"/>
                  <w:u w:val="single"/>
                </w:rPr>
                <w:t xml:space="preserve">Sign up </w:t>
              </w:r>
              <w:r w:rsidR="64C48567" w:rsidRPr="12A55D0A">
                <w:rPr>
                  <w:color w:val="1155CC"/>
                  <w:sz w:val="24"/>
                  <w:szCs w:val="24"/>
                  <w:u w:val="single"/>
                </w:rPr>
                <w:t>for future issues of Ready Set Go</w:t>
              </w:r>
              <w:r w:rsidR="25D5DF6A" w:rsidRPr="12A55D0A">
                <w:rPr>
                  <w:color w:val="1155CC"/>
                  <w:sz w:val="24"/>
                  <w:szCs w:val="24"/>
                  <w:u w:val="single"/>
                </w:rPr>
                <w:t>.</w:t>
              </w:r>
            </w:hyperlink>
          </w:p>
        </w:tc>
        <w:tc>
          <w:tcPr>
            <w:tcW w:w="6810" w:type="dxa"/>
            <w:shd w:val="clear" w:color="auto" w:fill="auto"/>
            <w:tcMar>
              <w:top w:w="100" w:type="dxa"/>
              <w:left w:w="100" w:type="dxa"/>
              <w:bottom w:w="100" w:type="dxa"/>
              <w:right w:w="100" w:type="dxa"/>
            </w:tcMar>
          </w:tcPr>
          <w:p w14:paraId="0D657BB6" w14:textId="77777777" w:rsidR="005873F9" w:rsidRDefault="002364B8" w:rsidP="12A55D0A">
            <w:pPr>
              <w:widowControl w:val="0"/>
              <w:numPr>
                <w:ilvl w:val="0"/>
                <w:numId w:val="7"/>
              </w:numPr>
              <w:shd w:val="clear" w:color="auto" w:fill="FFFFFF" w:themeFill="background1"/>
              <w:spacing w:line="240" w:lineRule="auto"/>
              <w:rPr>
                <w:sz w:val="24"/>
                <w:szCs w:val="24"/>
              </w:rPr>
            </w:pPr>
            <w:hyperlink r:id="rId35">
              <w:r w:rsidR="00FE26E3" w:rsidRPr="12A55D0A">
                <w:rPr>
                  <w:color w:val="1155CC"/>
                  <w:sz w:val="24"/>
                  <w:szCs w:val="24"/>
                  <w:u w:val="single"/>
                </w:rPr>
                <w:t>Etymology &amp; Morphology 101: Why We Can't Just Teach Phonics</w:t>
              </w:r>
            </w:hyperlink>
          </w:p>
          <w:p w14:paraId="0947B9D5" w14:textId="1FCA1BC1" w:rsidR="005873F9" w:rsidRPr="006C0EDA" w:rsidRDefault="002364B8" w:rsidP="12A55D0A">
            <w:pPr>
              <w:widowControl w:val="0"/>
              <w:numPr>
                <w:ilvl w:val="0"/>
                <w:numId w:val="7"/>
              </w:numPr>
              <w:shd w:val="clear" w:color="auto" w:fill="FFFFFF" w:themeFill="background1"/>
              <w:spacing w:line="240" w:lineRule="auto"/>
              <w:rPr>
                <w:sz w:val="24"/>
                <w:szCs w:val="24"/>
              </w:rPr>
            </w:pPr>
            <w:hyperlink r:id="rId36">
              <w:r w:rsidR="00FE26E3" w:rsidRPr="12A55D0A">
                <w:rPr>
                  <w:color w:val="1155CC"/>
                  <w:sz w:val="24"/>
                  <w:szCs w:val="24"/>
                  <w:u w:val="single"/>
                </w:rPr>
                <w:t>Morphology Matters: Using Bases &amp; Affixes to Develop Vocabulary in Students of All Ages</w:t>
              </w:r>
            </w:hyperlink>
          </w:p>
          <w:p w14:paraId="1FB0C326" w14:textId="77777777" w:rsidR="005873F9" w:rsidRDefault="002364B8" w:rsidP="12A55D0A">
            <w:pPr>
              <w:widowControl w:val="0"/>
              <w:numPr>
                <w:ilvl w:val="0"/>
                <w:numId w:val="7"/>
              </w:numPr>
              <w:shd w:val="clear" w:color="auto" w:fill="FFFFFF" w:themeFill="background1"/>
              <w:spacing w:line="240" w:lineRule="auto"/>
              <w:rPr>
                <w:sz w:val="24"/>
                <w:szCs w:val="24"/>
              </w:rPr>
            </w:pPr>
            <w:hyperlink r:id="rId37">
              <w:r w:rsidR="00FE26E3" w:rsidRPr="12A55D0A">
                <w:rPr>
                  <w:color w:val="1155CC"/>
                  <w:sz w:val="24"/>
                  <w:szCs w:val="24"/>
                  <w:u w:val="single"/>
                </w:rPr>
                <w:t xml:space="preserve">Morphology: Important </w:t>
              </w:r>
              <w:proofErr w:type="gramStart"/>
              <w:r w:rsidR="00FE26E3" w:rsidRPr="12A55D0A">
                <w:rPr>
                  <w:color w:val="1155CC"/>
                  <w:sz w:val="24"/>
                  <w:szCs w:val="24"/>
                  <w:u w:val="single"/>
                </w:rPr>
                <w:t>From</w:t>
              </w:r>
              <w:proofErr w:type="gramEnd"/>
              <w:r w:rsidR="00FE26E3" w:rsidRPr="12A55D0A">
                <w:rPr>
                  <w:color w:val="1155CC"/>
                  <w:sz w:val="24"/>
                  <w:szCs w:val="24"/>
                  <w:u w:val="single"/>
                </w:rPr>
                <w:t xml:space="preserve"> the Beginning</w:t>
              </w:r>
            </w:hyperlink>
          </w:p>
        </w:tc>
      </w:tr>
    </w:tbl>
    <w:p w14:paraId="0C225535" w14:textId="77777777" w:rsidR="00F95A9E" w:rsidRDefault="00F95A9E" w:rsidP="00F95A9E">
      <w:pPr>
        <w:pStyle w:val="Heading2"/>
      </w:pPr>
      <w:r>
        <w:lastRenderedPageBreak/>
        <w:t>Teacher Tools for Classroom Use</w:t>
      </w:r>
    </w:p>
    <w:tbl>
      <w:tblPr>
        <w:tblW w:w="14805" w:type="dxa"/>
        <w:tblInd w:w="-9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Pr>
      <w:tblGrid>
        <w:gridCol w:w="2970"/>
        <w:gridCol w:w="5025"/>
        <w:gridCol w:w="6810"/>
      </w:tblGrid>
      <w:tr w:rsidR="005873F9" w14:paraId="4DED4630" w14:textId="77777777" w:rsidTr="6176C76F">
        <w:trPr>
          <w:tblHeader/>
        </w:trPr>
        <w:tc>
          <w:tcPr>
            <w:tcW w:w="2970" w:type="dxa"/>
            <w:shd w:val="clear" w:color="auto" w:fill="FFE599"/>
            <w:tcMar>
              <w:top w:w="100" w:type="dxa"/>
              <w:left w:w="100" w:type="dxa"/>
              <w:bottom w:w="100" w:type="dxa"/>
              <w:right w:w="100" w:type="dxa"/>
            </w:tcMar>
          </w:tcPr>
          <w:p w14:paraId="1C2B99AA" w14:textId="77777777" w:rsidR="005873F9" w:rsidRDefault="00FE26E3" w:rsidP="12A55D0A">
            <w:pPr>
              <w:spacing w:line="240" w:lineRule="auto"/>
              <w:rPr>
                <w:b/>
                <w:bCs/>
                <w:sz w:val="24"/>
                <w:szCs w:val="24"/>
              </w:rPr>
            </w:pPr>
            <w:bookmarkStart w:id="3" w:name="_m20sbd4244i2"/>
            <w:bookmarkEnd w:id="3"/>
            <w:r w:rsidRPr="12A55D0A">
              <w:rPr>
                <w:b/>
                <w:bCs/>
                <w:sz w:val="24"/>
                <w:szCs w:val="24"/>
              </w:rPr>
              <w:t>Resource:</w:t>
            </w:r>
          </w:p>
        </w:tc>
        <w:tc>
          <w:tcPr>
            <w:tcW w:w="5025" w:type="dxa"/>
            <w:shd w:val="clear" w:color="auto" w:fill="FFE599"/>
            <w:tcMar>
              <w:top w:w="100" w:type="dxa"/>
              <w:left w:w="100" w:type="dxa"/>
              <w:bottom w:w="100" w:type="dxa"/>
              <w:right w:w="100" w:type="dxa"/>
            </w:tcMar>
          </w:tcPr>
          <w:p w14:paraId="4FB2C634" w14:textId="77777777" w:rsidR="005873F9" w:rsidRDefault="00FE26E3" w:rsidP="12A55D0A">
            <w:pPr>
              <w:widowControl w:val="0"/>
              <w:spacing w:line="240" w:lineRule="auto"/>
              <w:rPr>
                <w:b/>
                <w:bCs/>
                <w:sz w:val="24"/>
                <w:szCs w:val="24"/>
              </w:rPr>
            </w:pPr>
            <w:r w:rsidRPr="12A55D0A">
              <w:rPr>
                <w:b/>
                <w:bCs/>
                <w:sz w:val="24"/>
                <w:szCs w:val="24"/>
              </w:rPr>
              <w:t>What it is:</w:t>
            </w:r>
          </w:p>
        </w:tc>
        <w:tc>
          <w:tcPr>
            <w:tcW w:w="6810" w:type="dxa"/>
            <w:shd w:val="clear" w:color="auto" w:fill="FFE599"/>
            <w:tcMar>
              <w:top w:w="100" w:type="dxa"/>
              <w:left w:w="100" w:type="dxa"/>
              <w:bottom w:w="100" w:type="dxa"/>
              <w:right w:w="100" w:type="dxa"/>
            </w:tcMar>
          </w:tcPr>
          <w:p w14:paraId="186AA29E" w14:textId="77777777" w:rsidR="005873F9" w:rsidRDefault="00FE26E3" w:rsidP="12A55D0A">
            <w:pPr>
              <w:widowControl w:val="0"/>
              <w:spacing w:line="240" w:lineRule="auto"/>
              <w:rPr>
                <w:b/>
                <w:bCs/>
                <w:sz w:val="24"/>
                <w:szCs w:val="24"/>
              </w:rPr>
            </w:pPr>
            <w:r w:rsidRPr="12A55D0A">
              <w:rPr>
                <w:b/>
                <w:bCs/>
                <w:sz w:val="24"/>
                <w:szCs w:val="24"/>
              </w:rPr>
              <w:t>How to use it:</w:t>
            </w:r>
          </w:p>
        </w:tc>
      </w:tr>
      <w:tr w:rsidR="005873F9" w14:paraId="6690884B" w14:textId="77777777" w:rsidTr="6176C76F">
        <w:tc>
          <w:tcPr>
            <w:tcW w:w="2970" w:type="dxa"/>
            <w:shd w:val="clear" w:color="auto" w:fill="auto"/>
            <w:tcMar>
              <w:top w:w="100" w:type="dxa"/>
              <w:left w:w="100" w:type="dxa"/>
              <w:bottom w:w="100" w:type="dxa"/>
              <w:right w:w="100" w:type="dxa"/>
            </w:tcMar>
          </w:tcPr>
          <w:p w14:paraId="22AA8185" w14:textId="77777777" w:rsidR="005873F9" w:rsidRDefault="00FE26E3">
            <w:pPr>
              <w:rPr>
                <w:sz w:val="24"/>
                <w:szCs w:val="24"/>
              </w:rPr>
            </w:pPr>
            <w:r w:rsidRPr="12A55D0A">
              <w:rPr>
                <w:sz w:val="24"/>
                <w:szCs w:val="24"/>
              </w:rPr>
              <w:t>Reading Rockets: Most Common Morphemes List</w:t>
            </w:r>
          </w:p>
        </w:tc>
        <w:tc>
          <w:tcPr>
            <w:tcW w:w="5025" w:type="dxa"/>
            <w:shd w:val="clear" w:color="auto" w:fill="auto"/>
            <w:tcMar>
              <w:top w:w="100" w:type="dxa"/>
              <w:left w:w="100" w:type="dxa"/>
              <w:bottom w:w="100" w:type="dxa"/>
              <w:right w:w="100" w:type="dxa"/>
            </w:tcMar>
          </w:tcPr>
          <w:p w14:paraId="02379C3E" w14:textId="77777777" w:rsidR="005873F9" w:rsidRDefault="00FE26E3">
            <w:pPr>
              <w:widowControl w:val="0"/>
              <w:spacing w:line="240" w:lineRule="auto"/>
              <w:rPr>
                <w:sz w:val="24"/>
                <w:szCs w:val="24"/>
              </w:rPr>
            </w:pPr>
            <w:r w:rsidRPr="12A55D0A">
              <w:rPr>
                <w:sz w:val="24"/>
                <w:szCs w:val="24"/>
              </w:rPr>
              <w:t xml:space="preserve">This page contains free downloads of the most common roots, affixes and </w:t>
            </w:r>
            <w:proofErr w:type="spellStart"/>
            <w:r w:rsidRPr="12A55D0A">
              <w:rPr>
                <w:sz w:val="24"/>
                <w:szCs w:val="24"/>
              </w:rPr>
              <w:t>greek</w:t>
            </w:r>
            <w:proofErr w:type="spellEnd"/>
            <w:r w:rsidRPr="12A55D0A">
              <w:rPr>
                <w:sz w:val="24"/>
                <w:szCs w:val="24"/>
              </w:rPr>
              <w:t xml:space="preserve"> combining forms.</w:t>
            </w:r>
          </w:p>
        </w:tc>
        <w:tc>
          <w:tcPr>
            <w:tcW w:w="6810" w:type="dxa"/>
            <w:shd w:val="clear" w:color="auto" w:fill="auto"/>
            <w:tcMar>
              <w:top w:w="100" w:type="dxa"/>
              <w:left w:w="100" w:type="dxa"/>
              <w:bottom w:w="100" w:type="dxa"/>
              <w:right w:w="100" w:type="dxa"/>
            </w:tcMar>
          </w:tcPr>
          <w:p w14:paraId="2A71B098" w14:textId="77777777" w:rsidR="005873F9" w:rsidRDefault="00FE26E3">
            <w:pPr>
              <w:widowControl w:val="0"/>
              <w:spacing w:line="240" w:lineRule="auto"/>
              <w:rPr>
                <w:sz w:val="24"/>
                <w:szCs w:val="24"/>
              </w:rPr>
            </w:pPr>
            <w:r w:rsidRPr="12A55D0A">
              <w:rPr>
                <w:sz w:val="24"/>
                <w:szCs w:val="24"/>
              </w:rPr>
              <w:t xml:space="preserve">The downloads from </w:t>
            </w:r>
            <w:hyperlink r:id="rId38">
              <w:r w:rsidRPr="12A55D0A">
                <w:rPr>
                  <w:color w:val="1155CC"/>
                  <w:sz w:val="24"/>
                  <w:szCs w:val="24"/>
                  <w:u w:val="single"/>
                </w:rPr>
                <w:t>Reading Rockets</w:t>
              </w:r>
            </w:hyperlink>
            <w:r w:rsidRPr="12A55D0A">
              <w:rPr>
                <w:sz w:val="24"/>
                <w:szCs w:val="24"/>
              </w:rPr>
              <w:t xml:space="preserve"> can be used as a teacher reference or to create pocket charts with the most common roots and affixes. This resource can also be used in combination with the Matrix Maker and Word Searcher tools below, for ideas to generate words using the most common morphological units.</w:t>
            </w:r>
          </w:p>
        </w:tc>
      </w:tr>
      <w:tr w:rsidR="005873F9" w14:paraId="436D30D1" w14:textId="77777777" w:rsidTr="6176C76F">
        <w:tc>
          <w:tcPr>
            <w:tcW w:w="2970" w:type="dxa"/>
            <w:shd w:val="clear" w:color="auto" w:fill="auto"/>
            <w:tcMar>
              <w:top w:w="100" w:type="dxa"/>
              <w:left w:w="100" w:type="dxa"/>
              <w:bottom w:w="100" w:type="dxa"/>
              <w:right w:w="100" w:type="dxa"/>
            </w:tcMar>
          </w:tcPr>
          <w:p w14:paraId="51C98441" w14:textId="77777777" w:rsidR="005873F9" w:rsidRDefault="00FE26E3">
            <w:pPr>
              <w:rPr>
                <w:sz w:val="24"/>
                <w:szCs w:val="24"/>
              </w:rPr>
            </w:pPr>
            <w:r w:rsidRPr="12A55D0A">
              <w:rPr>
                <w:sz w:val="24"/>
                <w:szCs w:val="24"/>
              </w:rPr>
              <w:t>Matrix Maker and Word Searcher (Bowers &amp; Ramsden)</w:t>
            </w:r>
          </w:p>
          <w:p w14:paraId="3AE397BE" w14:textId="77777777" w:rsidR="005873F9" w:rsidRDefault="005873F9">
            <w:pPr>
              <w:rPr>
                <w:sz w:val="24"/>
                <w:szCs w:val="24"/>
              </w:rPr>
            </w:pPr>
          </w:p>
          <w:p w14:paraId="48411D9A" w14:textId="77777777" w:rsidR="005873F9" w:rsidRDefault="005873F9">
            <w:pPr>
              <w:rPr>
                <w:sz w:val="24"/>
                <w:szCs w:val="24"/>
              </w:rPr>
            </w:pPr>
          </w:p>
        </w:tc>
        <w:tc>
          <w:tcPr>
            <w:tcW w:w="5025" w:type="dxa"/>
            <w:shd w:val="clear" w:color="auto" w:fill="auto"/>
            <w:tcMar>
              <w:top w:w="100" w:type="dxa"/>
              <w:left w:w="100" w:type="dxa"/>
              <w:bottom w:w="100" w:type="dxa"/>
              <w:right w:w="100" w:type="dxa"/>
            </w:tcMar>
          </w:tcPr>
          <w:p w14:paraId="05198506" w14:textId="77777777" w:rsidR="005873F9" w:rsidRDefault="00FE26E3">
            <w:pPr>
              <w:widowControl w:val="0"/>
              <w:spacing w:line="240" w:lineRule="auto"/>
              <w:rPr>
                <w:sz w:val="24"/>
                <w:szCs w:val="24"/>
              </w:rPr>
            </w:pPr>
            <w:r w:rsidRPr="12A55D0A">
              <w:rPr>
                <w:sz w:val="24"/>
                <w:szCs w:val="24"/>
              </w:rPr>
              <w:t>Word matrices are powerful tools for exploring and testing knowledge of word structure. They provide a graphical shorthand for illustrating families of interrelated words.</w:t>
            </w:r>
          </w:p>
          <w:p w14:paraId="3F10F61F" w14:textId="77777777" w:rsidR="005873F9" w:rsidRDefault="005873F9">
            <w:pPr>
              <w:widowControl w:val="0"/>
              <w:spacing w:line="240" w:lineRule="auto"/>
              <w:rPr>
                <w:sz w:val="24"/>
                <w:szCs w:val="24"/>
              </w:rPr>
            </w:pPr>
          </w:p>
          <w:p w14:paraId="08BECCEC" w14:textId="77777777" w:rsidR="005873F9" w:rsidRDefault="00FE26E3">
            <w:pPr>
              <w:widowControl w:val="0"/>
              <w:spacing w:line="240" w:lineRule="auto"/>
              <w:rPr>
                <w:sz w:val="24"/>
                <w:szCs w:val="24"/>
              </w:rPr>
            </w:pPr>
            <w:r w:rsidRPr="12A55D0A">
              <w:rPr>
                <w:sz w:val="24"/>
                <w:szCs w:val="24"/>
              </w:rPr>
              <w:t>These free tools allow teachers or students to make word matrices based on any vocabulary word through morphemic analysis.</w:t>
            </w:r>
          </w:p>
          <w:p w14:paraId="1AC81C0E" w14:textId="501BDD2A" w:rsidR="005873F9" w:rsidRDefault="002364B8">
            <w:pPr>
              <w:numPr>
                <w:ilvl w:val="0"/>
                <w:numId w:val="6"/>
              </w:numPr>
              <w:rPr>
                <w:sz w:val="24"/>
                <w:szCs w:val="24"/>
              </w:rPr>
            </w:pPr>
            <w:hyperlink r:id="rId39">
              <w:r w:rsidR="68573CE6" w:rsidRPr="12A55D0A">
                <w:rPr>
                  <w:color w:val="1155CC"/>
                  <w:sz w:val="24"/>
                  <w:szCs w:val="24"/>
                  <w:u w:val="single"/>
                </w:rPr>
                <w:t>Mini Matrix Maker - Full description and directions</w:t>
              </w:r>
            </w:hyperlink>
          </w:p>
          <w:p w14:paraId="09E8FFE9" w14:textId="77777777" w:rsidR="005873F9" w:rsidRDefault="002364B8">
            <w:pPr>
              <w:widowControl w:val="0"/>
              <w:numPr>
                <w:ilvl w:val="0"/>
                <w:numId w:val="6"/>
              </w:numPr>
              <w:spacing w:line="240" w:lineRule="auto"/>
              <w:rPr>
                <w:sz w:val="24"/>
                <w:szCs w:val="24"/>
              </w:rPr>
            </w:pPr>
            <w:hyperlink r:id="rId40">
              <w:r w:rsidR="00FE26E3" w:rsidRPr="12A55D0A">
                <w:rPr>
                  <w:color w:val="1155CC"/>
                  <w:sz w:val="24"/>
                  <w:szCs w:val="24"/>
                  <w:u w:val="single"/>
                </w:rPr>
                <w:t xml:space="preserve">Matrix Maker </w:t>
              </w:r>
            </w:hyperlink>
          </w:p>
          <w:p w14:paraId="4AAE314F" w14:textId="77777777" w:rsidR="005873F9" w:rsidRDefault="002364B8">
            <w:pPr>
              <w:widowControl w:val="0"/>
              <w:numPr>
                <w:ilvl w:val="0"/>
                <w:numId w:val="6"/>
              </w:numPr>
              <w:spacing w:line="240" w:lineRule="auto"/>
              <w:rPr>
                <w:sz w:val="24"/>
                <w:szCs w:val="24"/>
              </w:rPr>
            </w:pPr>
            <w:hyperlink r:id="rId41">
              <w:r w:rsidR="00FE26E3" w:rsidRPr="12A55D0A">
                <w:rPr>
                  <w:color w:val="1155CC"/>
                  <w:sz w:val="24"/>
                  <w:szCs w:val="24"/>
                  <w:u w:val="single"/>
                </w:rPr>
                <w:t>Word Searcher (common morpheme word list generator)</w:t>
              </w:r>
            </w:hyperlink>
            <w:r w:rsidR="00FE26E3" w:rsidRPr="12A55D0A">
              <w:rPr>
                <w:sz w:val="24"/>
                <w:szCs w:val="24"/>
              </w:rPr>
              <w:t xml:space="preserve"> </w:t>
            </w:r>
          </w:p>
        </w:tc>
        <w:tc>
          <w:tcPr>
            <w:tcW w:w="6810" w:type="dxa"/>
            <w:shd w:val="clear" w:color="auto" w:fill="auto"/>
            <w:tcMar>
              <w:top w:w="100" w:type="dxa"/>
              <w:left w:w="100" w:type="dxa"/>
              <w:bottom w:w="100" w:type="dxa"/>
              <w:right w:w="100" w:type="dxa"/>
            </w:tcMar>
          </w:tcPr>
          <w:p w14:paraId="17A68F39" w14:textId="146C57CC" w:rsidR="005873F9" w:rsidRDefault="00FE26E3">
            <w:pPr>
              <w:widowControl w:val="0"/>
              <w:spacing w:line="240" w:lineRule="auto"/>
              <w:rPr>
                <w:sz w:val="24"/>
                <w:szCs w:val="24"/>
              </w:rPr>
            </w:pPr>
            <w:r w:rsidRPr="12A55D0A">
              <w:rPr>
                <w:sz w:val="24"/>
                <w:szCs w:val="24"/>
              </w:rPr>
              <w:t>Watch this</w:t>
            </w:r>
            <w:r w:rsidRPr="12A55D0A">
              <w:rPr>
                <w:color w:val="365F91" w:themeColor="accent1" w:themeShade="BF"/>
                <w:sz w:val="24"/>
                <w:szCs w:val="24"/>
              </w:rPr>
              <w:t xml:space="preserve"> </w:t>
            </w:r>
            <w:hyperlink r:id="rId42">
              <w:r w:rsidRPr="12A55D0A">
                <w:rPr>
                  <w:rStyle w:val="Hyperlink"/>
                  <w:color w:val="365F91" w:themeColor="accent1" w:themeShade="BF"/>
                  <w:sz w:val="24"/>
                  <w:szCs w:val="24"/>
                </w:rPr>
                <w:t>tutorial on creating word matrices</w:t>
              </w:r>
            </w:hyperlink>
            <w:r w:rsidRPr="12A55D0A">
              <w:rPr>
                <w:color w:val="365F91" w:themeColor="accent1" w:themeShade="BF"/>
                <w:sz w:val="24"/>
                <w:szCs w:val="24"/>
              </w:rPr>
              <w:t xml:space="preserve"> </w:t>
            </w:r>
            <w:r w:rsidRPr="12A55D0A">
              <w:rPr>
                <w:sz w:val="24"/>
                <w:szCs w:val="24"/>
              </w:rPr>
              <w:t xml:space="preserve">and word sums with </w:t>
            </w:r>
            <w:hyperlink r:id="rId43">
              <w:r w:rsidRPr="12A55D0A">
                <w:rPr>
                  <w:color w:val="1155CC"/>
                  <w:sz w:val="24"/>
                  <w:szCs w:val="24"/>
                  <w:u w:val="single"/>
                </w:rPr>
                <w:t>Mini Matrix Maker</w:t>
              </w:r>
            </w:hyperlink>
            <w:r w:rsidRPr="12A55D0A">
              <w:rPr>
                <w:sz w:val="24"/>
                <w:szCs w:val="24"/>
              </w:rPr>
              <w:t>.</w:t>
            </w:r>
          </w:p>
          <w:p w14:paraId="6BD14A48" w14:textId="77777777" w:rsidR="005873F9" w:rsidRDefault="005873F9">
            <w:pPr>
              <w:widowControl w:val="0"/>
              <w:spacing w:line="240" w:lineRule="auto"/>
              <w:rPr>
                <w:sz w:val="24"/>
                <w:szCs w:val="24"/>
              </w:rPr>
            </w:pPr>
          </w:p>
          <w:p w14:paraId="571B9E6C" w14:textId="77777777" w:rsidR="005873F9" w:rsidRDefault="00FE26E3">
            <w:pPr>
              <w:widowControl w:val="0"/>
              <w:spacing w:line="240" w:lineRule="auto"/>
              <w:rPr>
                <w:sz w:val="24"/>
                <w:szCs w:val="24"/>
              </w:rPr>
            </w:pPr>
            <w:r w:rsidRPr="12A55D0A">
              <w:rPr>
                <w:sz w:val="24"/>
                <w:szCs w:val="24"/>
              </w:rPr>
              <w:t xml:space="preserve">Use these linked resources while planning instruction to make vocabulary matrixes. Insert target content vocabulary words (bases, affixes, </w:t>
            </w:r>
            <w:proofErr w:type="spellStart"/>
            <w:r w:rsidRPr="12A55D0A">
              <w:rPr>
                <w:sz w:val="24"/>
                <w:szCs w:val="24"/>
              </w:rPr>
              <w:t>greek</w:t>
            </w:r>
            <w:proofErr w:type="spellEnd"/>
            <w:r w:rsidRPr="12A55D0A">
              <w:rPr>
                <w:sz w:val="24"/>
                <w:szCs w:val="24"/>
              </w:rPr>
              <w:t xml:space="preserve"> combining forms), or words from upcoming texts accessed during ELA. </w:t>
            </w:r>
          </w:p>
          <w:p w14:paraId="59996F39" w14:textId="77777777" w:rsidR="005873F9" w:rsidRDefault="005873F9">
            <w:pPr>
              <w:widowControl w:val="0"/>
              <w:spacing w:line="240" w:lineRule="auto"/>
              <w:rPr>
                <w:sz w:val="24"/>
                <w:szCs w:val="24"/>
              </w:rPr>
            </w:pPr>
          </w:p>
          <w:p w14:paraId="6E4CBD50" w14:textId="77777777" w:rsidR="005873F9" w:rsidRDefault="00FE26E3">
            <w:pPr>
              <w:widowControl w:val="0"/>
              <w:spacing w:line="240" w:lineRule="auto"/>
              <w:rPr>
                <w:sz w:val="24"/>
                <w:szCs w:val="24"/>
              </w:rPr>
            </w:pPr>
            <w:r w:rsidRPr="12A55D0A">
              <w:rPr>
                <w:sz w:val="24"/>
                <w:szCs w:val="24"/>
              </w:rPr>
              <w:t>Use the Word Searcher to type in any morpheme and it will produce a comprehensive word list of all words which contain that morpheme.</w:t>
            </w:r>
          </w:p>
          <w:p w14:paraId="11079D94" w14:textId="77777777" w:rsidR="005873F9" w:rsidRDefault="005873F9" w:rsidP="12A55D0A">
            <w:pPr>
              <w:shd w:val="clear" w:color="auto" w:fill="FFFFFF" w:themeFill="background1"/>
              <w:rPr>
                <w:sz w:val="24"/>
                <w:szCs w:val="24"/>
              </w:rPr>
            </w:pPr>
          </w:p>
          <w:p w14:paraId="6C34DF73" w14:textId="77777777" w:rsidR="005873F9" w:rsidRDefault="00FE26E3" w:rsidP="12A55D0A">
            <w:pPr>
              <w:shd w:val="clear" w:color="auto" w:fill="FFFFFF" w:themeFill="background1"/>
              <w:rPr>
                <w:color w:val="1155CC"/>
                <w:sz w:val="24"/>
                <w:szCs w:val="24"/>
              </w:rPr>
            </w:pPr>
            <w:r w:rsidRPr="12A55D0A">
              <w:rPr>
                <w:sz w:val="24"/>
                <w:szCs w:val="24"/>
              </w:rPr>
              <w:t xml:space="preserve">Additionally, use ready-made word matrices and word sums from </w:t>
            </w:r>
            <w:hyperlink r:id="rId44">
              <w:r w:rsidRPr="12A55D0A">
                <w:rPr>
                  <w:color w:val="1155CC"/>
                  <w:sz w:val="24"/>
                  <w:szCs w:val="24"/>
                  <w:u w:val="single"/>
                </w:rPr>
                <w:t>Morpheme Matrices: Sequential or Standalone Lessons for Assembling Common Prefixes, Latin Roots, Greek Forms, and Suffixes.</w:t>
              </w:r>
            </w:hyperlink>
          </w:p>
        </w:tc>
      </w:tr>
      <w:tr w:rsidR="005873F9" w14:paraId="14A697E2" w14:textId="77777777" w:rsidTr="6176C76F">
        <w:tc>
          <w:tcPr>
            <w:tcW w:w="2970" w:type="dxa"/>
            <w:shd w:val="clear" w:color="auto" w:fill="auto"/>
            <w:tcMar>
              <w:top w:w="100" w:type="dxa"/>
              <w:left w:w="100" w:type="dxa"/>
              <w:bottom w:w="100" w:type="dxa"/>
              <w:right w:w="100" w:type="dxa"/>
            </w:tcMar>
          </w:tcPr>
          <w:p w14:paraId="4EF6AD73" w14:textId="77777777" w:rsidR="005873F9" w:rsidRDefault="00FE26E3">
            <w:pPr>
              <w:rPr>
                <w:sz w:val="24"/>
                <w:szCs w:val="24"/>
              </w:rPr>
            </w:pPr>
            <w:r>
              <w:rPr>
                <w:sz w:val="24"/>
                <w:szCs w:val="24"/>
              </w:rPr>
              <w:t xml:space="preserve">Online Etymology Dictionary </w:t>
            </w:r>
          </w:p>
          <w:p w14:paraId="6868E15A" w14:textId="77777777" w:rsidR="005873F9" w:rsidRDefault="005873F9">
            <w:pPr>
              <w:widowControl w:val="0"/>
              <w:spacing w:line="240" w:lineRule="auto"/>
              <w:rPr>
                <w:sz w:val="24"/>
                <w:szCs w:val="24"/>
              </w:rPr>
            </w:pPr>
          </w:p>
        </w:tc>
        <w:tc>
          <w:tcPr>
            <w:tcW w:w="5025" w:type="dxa"/>
            <w:shd w:val="clear" w:color="auto" w:fill="auto"/>
            <w:tcMar>
              <w:top w:w="100" w:type="dxa"/>
              <w:left w:w="100" w:type="dxa"/>
              <w:bottom w:w="100" w:type="dxa"/>
              <w:right w:w="100" w:type="dxa"/>
            </w:tcMar>
          </w:tcPr>
          <w:p w14:paraId="1A9A2BF7" w14:textId="77777777" w:rsidR="005873F9" w:rsidRDefault="002364B8">
            <w:pPr>
              <w:rPr>
                <w:sz w:val="24"/>
                <w:szCs w:val="24"/>
              </w:rPr>
            </w:pPr>
            <w:hyperlink r:id="rId45">
              <w:r w:rsidR="00FE26E3">
                <w:rPr>
                  <w:color w:val="1155CC"/>
                  <w:sz w:val="24"/>
                  <w:szCs w:val="24"/>
                  <w:u w:val="single"/>
                </w:rPr>
                <w:t>Etymonline.com</w:t>
              </w:r>
            </w:hyperlink>
            <w:r w:rsidR="00FE26E3">
              <w:rPr>
                <w:sz w:val="24"/>
                <w:szCs w:val="24"/>
              </w:rPr>
              <w:t xml:space="preserve"> is a map of the wheel-ruts of modern English. Etymologies are not definitions; they're explanations of what our words meant and how they sounded 600 or </w:t>
            </w:r>
            <w:r w:rsidR="00FE26E3">
              <w:rPr>
                <w:sz w:val="24"/>
                <w:szCs w:val="24"/>
              </w:rPr>
              <w:lastRenderedPageBreak/>
              <w:t>2,000 years ago. The dates beside a word indicate the earliest year for which there is a surviving written record of that word (in English, unless otherwise indicated). This should be taken as approximate, especially before about 1700, since a word may have been used in conversation for hundreds of years before it turns up in a manuscript that has had the good fortune to survive the centuries.</w:t>
            </w:r>
          </w:p>
        </w:tc>
        <w:tc>
          <w:tcPr>
            <w:tcW w:w="6810" w:type="dxa"/>
            <w:shd w:val="clear" w:color="auto" w:fill="auto"/>
            <w:tcMar>
              <w:top w:w="100" w:type="dxa"/>
              <w:left w:w="100" w:type="dxa"/>
              <w:bottom w:w="100" w:type="dxa"/>
              <w:right w:w="100" w:type="dxa"/>
            </w:tcMar>
          </w:tcPr>
          <w:p w14:paraId="27955648" w14:textId="77777777" w:rsidR="005873F9" w:rsidRDefault="00FE26E3">
            <w:pPr>
              <w:rPr>
                <w:sz w:val="24"/>
                <w:szCs w:val="24"/>
              </w:rPr>
            </w:pPr>
            <w:r>
              <w:rPr>
                <w:sz w:val="24"/>
                <w:szCs w:val="24"/>
              </w:rPr>
              <w:lastRenderedPageBreak/>
              <w:t>Type in any word your students are studying, and learn about the word’s origin.</w:t>
            </w:r>
          </w:p>
          <w:p w14:paraId="271BE0CC" w14:textId="77777777" w:rsidR="005873F9" w:rsidRDefault="005873F9">
            <w:pPr>
              <w:rPr>
                <w:sz w:val="24"/>
                <w:szCs w:val="24"/>
              </w:rPr>
            </w:pPr>
          </w:p>
          <w:p w14:paraId="738BC760" w14:textId="77777777" w:rsidR="005873F9" w:rsidRDefault="00FE26E3">
            <w:pPr>
              <w:widowControl w:val="0"/>
              <w:spacing w:line="240" w:lineRule="auto"/>
              <w:rPr>
                <w:sz w:val="24"/>
                <w:szCs w:val="24"/>
              </w:rPr>
            </w:pPr>
            <w:r>
              <w:rPr>
                <w:sz w:val="24"/>
                <w:szCs w:val="24"/>
              </w:rPr>
              <w:t xml:space="preserve">You will be presented with the definition of each of the word’s </w:t>
            </w:r>
            <w:r>
              <w:rPr>
                <w:sz w:val="24"/>
                <w:szCs w:val="24"/>
              </w:rPr>
              <w:lastRenderedPageBreak/>
              <w:t>morphemes along with their definitions, as well as related words.</w:t>
            </w:r>
          </w:p>
          <w:p w14:paraId="546CA2D6" w14:textId="77777777" w:rsidR="005873F9" w:rsidRDefault="005873F9">
            <w:pPr>
              <w:widowControl w:val="0"/>
              <w:spacing w:line="240" w:lineRule="auto"/>
              <w:rPr>
                <w:sz w:val="24"/>
                <w:szCs w:val="24"/>
              </w:rPr>
            </w:pPr>
          </w:p>
          <w:p w14:paraId="66AFDA69" w14:textId="77777777" w:rsidR="005873F9" w:rsidRDefault="00FE26E3">
            <w:pPr>
              <w:widowControl w:val="0"/>
              <w:spacing w:line="240" w:lineRule="auto"/>
              <w:rPr>
                <w:sz w:val="24"/>
                <w:szCs w:val="24"/>
              </w:rPr>
            </w:pPr>
            <w:r>
              <w:rPr>
                <w:sz w:val="24"/>
                <w:szCs w:val="24"/>
              </w:rPr>
              <w:t xml:space="preserve">Origins tell us about the word’s spelling and are an interesting way to raise student’s motivation around new vocabulary. The related words feature is based on morphemic analysis, which is a great way to expand vocabulary even further beyond the target vocabulary word. </w:t>
            </w:r>
          </w:p>
          <w:p w14:paraId="035AD2DA" w14:textId="77777777" w:rsidR="005873F9" w:rsidRDefault="005873F9">
            <w:pPr>
              <w:widowControl w:val="0"/>
              <w:spacing w:line="240" w:lineRule="auto"/>
              <w:rPr>
                <w:sz w:val="24"/>
                <w:szCs w:val="24"/>
              </w:rPr>
            </w:pPr>
          </w:p>
          <w:p w14:paraId="4E57AD77" w14:textId="77777777" w:rsidR="005873F9" w:rsidRDefault="00FE26E3">
            <w:pPr>
              <w:widowControl w:val="0"/>
              <w:spacing w:line="240" w:lineRule="auto"/>
              <w:rPr>
                <w:sz w:val="24"/>
                <w:szCs w:val="24"/>
              </w:rPr>
            </w:pPr>
            <w:r>
              <w:rPr>
                <w:sz w:val="24"/>
                <w:szCs w:val="24"/>
              </w:rPr>
              <w:t>Use this resource to turn yourself and your students into word nerds. Have students asked you about a word you do not know the origin of, or how the spelling came to be? Don’t fear! Model how, even as adults, we use reliable resources!</w:t>
            </w:r>
          </w:p>
        </w:tc>
      </w:tr>
      <w:tr w:rsidR="005873F9" w14:paraId="0132C2C5" w14:textId="77777777" w:rsidTr="6176C76F">
        <w:tc>
          <w:tcPr>
            <w:tcW w:w="2970" w:type="dxa"/>
            <w:shd w:val="clear" w:color="auto" w:fill="auto"/>
            <w:tcMar>
              <w:top w:w="100" w:type="dxa"/>
              <w:left w:w="100" w:type="dxa"/>
              <w:bottom w:w="100" w:type="dxa"/>
              <w:right w:w="100" w:type="dxa"/>
            </w:tcMar>
          </w:tcPr>
          <w:p w14:paraId="561D70EC" w14:textId="77777777" w:rsidR="005873F9" w:rsidRDefault="00FE26E3">
            <w:pPr>
              <w:widowControl w:val="0"/>
              <w:spacing w:line="240" w:lineRule="auto"/>
              <w:rPr>
                <w:sz w:val="24"/>
                <w:szCs w:val="24"/>
              </w:rPr>
            </w:pPr>
            <w:r>
              <w:rPr>
                <w:sz w:val="24"/>
                <w:szCs w:val="24"/>
              </w:rPr>
              <w:lastRenderedPageBreak/>
              <w:t>Florida Center for Reading Research (FCRR)</w:t>
            </w:r>
          </w:p>
        </w:tc>
        <w:tc>
          <w:tcPr>
            <w:tcW w:w="5025" w:type="dxa"/>
            <w:tcMar>
              <w:top w:w="0" w:type="dxa"/>
              <w:left w:w="0" w:type="dxa"/>
              <w:bottom w:w="0" w:type="dxa"/>
              <w:right w:w="0" w:type="dxa"/>
            </w:tcMar>
          </w:tcPr>
          <w:p w14:paraId="4281F3F0" w14:textId="77777777" w:rsidR="005873F9" w:rsidRDefault="00FE26E3">
            <w:pPr>
              <w:widowControl w:val="0"/>
              <w:spacing w:line="240" w:lineRule="auto"/>
            </w:pPr>
            <w:r>
              <w:rPr>
                <w:sz w:val="24"/>
                <w:szCs w:val="24"/>
              </w:rPr>
              <w:t>FCRR contains student centered activities for use in guided and extended practice in all strands of literacy. For the purposes of this resource, direct links to applicable morphology activities are extracted in the next column.</w:t>
            </w:r>
          </w:p>
        </w:tc>
        <w:tc>
          <w:tcPr>
            <w:tcW w:w="6810" w:type="dxa"/>
            <w:shd w:val="clear" w:color="auto" w:fill="auto"/>
            <w:tcMar>
              <w:top w:w="100" w:type="dxa"/>
              <w:left w:w="100" w:type="dxa"/>
              <w:bottom w:w="100" w:type="dxa"/>
              <w:right w:w="100" w:type="dxa"/>
            </w:tcMar>
          </w:tcPr>
          <w:p w14:paraId="0E780EBD" w14:textId="77777777" w:rsidR="005873F9" w:rsidRDefault="00FE26E3">
            <w:pPr>
              <w:widowControl w:val="0"/>
              <w:spacing w:line="240" w:lineRule="auto"/>
              <w:rPr>
                <w:sz w:val="24"/>
                <w:szCs w:val="24"/>
              </w:rPr>
            </w:pPr>
            <w:r w:rsidRPr="12A55D0A">
              <w:rPr>
                <w:sz w:val="24"/>
                <w:szCs w:val="24"/>
              </w:rPr>
              <w:t xml:space="preserve">Use </w:t>
            </w:r>
            <w:hyperlink r:id="rId46">
              <w:r w:rsidRPr="12A55D0A">
                <w:rPr>
                  <w:color w:val="1155CC"/>
                  <w:sz w:val="24"/>
                  <w:szCs w:val="24"/>
                  <w:u w:val="single"/>
                </w:rPr>
                <w:t>FCRR Student Center Activities</w:t>
              </w:r>
            </w:hyperlink>
            <w:r w:rsidRPr="12A55D0A">
              <w:rPr>
                <w:sz w:val="24"/>
                <w:szCs w:val="24"/>
              </w:rPr>
              <w:t xml:space="preserve"> for guided and extended practice activities involving morphology.</w:t>
            </w:r>
          </w:p>
          <w:p w14:paraId="58F6D9CC" w14:textId="1FD89005" w:rsidR="12A55D0A" w:rsidRDefault="12A55D0A" w:rsidP="12A55D0A">
            <w:pPr>
              <w:widowControl w:val="0"/>
              <w:spacing w:line="240" w:lineRule="auto"/>
              <w:rPr>
                <w:sz w:val="24"/>
                <w:szCs w:val="24"/>
              </w:rPr>
            </w:pPr>
          </w:p>
          <w:p w14:paraId="70393FEB" w14:textId="1D50DE97" w:rsidR="00F9354C" w:rsidRPr="00F9354C" w:rsidRDefault="002364B8" w:rsidP="00F9354C">
            <w:pPr>
              <w:widowControl w:val="0"/>
              <w:spacing w:line="240" w:lineRule="auto"/>
              <w:rPr>
                <w:color w:val="FF0000"/>
                <w:sz w:val="24"/>
                <w:szCs w:val="24"/>
              </w:rPr>
            </w:pPr>
            <w:hyperlink r:id="rId47">
              <w:r w:rsidR="43B66870" w:rsidRPr="12A55D0A">
                <w:rPr>
                  <w:rStyle w:val="Hyperlink"/>
                  <w:sz w:val="24"/>
                  <w:szCs w:val="24"/>
                </w:rPr>
                <w:t>Grades K-1</w:t>
              </w:r>
            </w:hyperlink>
            <w:r w:rsidR="43B66870" w:rsidRPr="12A55D0A">
              <w:rPr>
                <w:sz w:val="24"/>
                <w:szCs w:val="24"/>
              </w:rPr>
              <w:t xml:space="preserve"> </w:t>
            </w:r>
            <w:r w:rsidR="6CBC5395" w:rsidRPr="12A55D0A">
              <w:rPr>
                <w:sz w:val="24"/>
                <w:szCs w:val="24"/>
              </w:rPr>
              <w:t>Mor</w:t>
            </w:r>
            <w:r w:rsidR="0EDC3219" w:rsidRPr="12A55D0A">
              <w:rPr>
                <w:sz w:val="24"/>
                <w:szCs w:val="24"/>
              </w:rPr>
              <w:t>pheme Structures</w:t>
            </w:r>
          </w:p>
          <w:p w14:paraId="01FA4AEF" w14:textId="29EE129E" w:rsidR="005873F9" w:rsidRPr="00F9354C" w:rsidRDefault="00FE26E3">
            <w:pPr>
              <w:widowControl w:val="0"/>
              <w:numPr>
                <w:ilvl w:val="0"/>
                <w:numId w:val="19"/>
              </w:numPr>
              <w:spacing w:line="240" w:lineRule="auto"/>
              <w:rPr>
                <w:sz w:val="24"/>
                <w:szCs w:val="24"/>
              </w:rPr>
            </w:pPr>
            <w:r w:rsidRPr="00F9354C">
              <w:rPr>
                <w:sz w:val="24"/>
                <w:szCs w:val="24"/>
              </w:rPr>
              <w:t>Compound Word Puzzles</w:t>
            </w:r>
          </w:p>
          <w:p w14:paraId="7A195297" w14:textId="6503542D" w:rsidR="005873F9" w:rsidRPr="00F9354C" w:rsidRDefault="00FE26E3">
            <w:pPr>
              <w:widowControl w:val="0"/>
              <w:numPr>
                <w:ilvl w:val="0"/>
                <w:numId w:val="19"/>
              </w:numPr>
              <w:spacing w:line="240" w:lineRule="auto"/>
              <w:rPr>
                <w:sz w:val="24"/>
                <w:szCs w:val="24"/>
              </w:rPr>
            </w:pPr>
            <w:r w:rsidRPr="00F9354C">
              <w:rPr>
                <w:sz w:val="24"/>
                <w:szCs w:val="24"/>
              </w:rPr>
              <w:t>Inflection Toss</w:t>
            </w:r>
          </w:p>
          <w:p w14:paraId="38826BA9" w14:textId="4D208F8E" w:rsidR="005873F9" w:rsidRPr="00F9354C" w:rsidRDefault="00FE26E3">
            <w:pPr>
              <w:widowControl w:val="0"/>
              <w:numPr>
                <w:ilvl w:val="0"/>
                <w:numId w:val="19"/>
              </w:numPr>
              <w:spacing w:line="240" w:lineRule="auto"/>
              <w:rPr>
                <w:sz w:val="24"/>
                <w:szCs w:val="24"/>
              </w:rPr>
            </w:pPr>
            <w:r w:rsidRPr="00F9354C">
              <w:rPr>
                <w:sz w:val="24"/>
                <w:szCs w:val="24"/>
              </w:rPr>
              <w:t>Prefix and Suffix Flip Book</w:t>
            </w:r>
          </w:p>
          <w:p w14:paraId="7E690616" w14:textId="4F44BA03" w:rsidR="005873F9" w:rsidRPr="00F9354C" w:rsidRDefault="00FE26E3">
            <w:pPr>
              <w:widowControl w:val="0"/>
              <w:numPr>
                <w:ilvl w:val="0"/>
                <w:numId w:val="19"/>
              </w:numPr>
              <w:spacing w:line="240" w:lineRule="auto"/>
              <w:rPr>
                <w:sz w:val="24"/>
                <w:szCs w:val="24"/>
              </w:rPr>
            </w:pPr>
            <w:r w:rsidRPr="00F9354C">
              <w:rPr>
                <w:sz w:val="24"/>
                <w:szCs w:val="24"/>
              </w:rPr>
              <w:t>Break Apart</w:t>
            </w:r>
          </w:p>
          <w:p w14:paraId="1E1B7613" w14:textId="5362BDC0" w:rsidR="005873F9" w:rsidRPr="00356544" w:rsidRDefault="002364B8" w:rsidP="12A55D0A">
            <w:pPr>
              <w:widowControl w:val="0"/>
              <w:spacing w:line="240" w:lineRule="auto"/>
              <w:rPr>
                <w:sz w:val="24"/>
                <w:szCs w:val="24"/>
              </w:rPr>
            </w:pPr>
            <w:hyperlink r:id="rId48">
              <w:r w:rsidR="00FE26E3" w:rsidRPr="12A55D0A">
                <w:rPr>
                  <w:rStyle w:val="Hyperlink"/>
                  <w:sz w:val="24"/>
                  <w:szCs w:val="24"/>
                </w:rPr>
                <w:t>Grades 2-3</w:t>
              </w:r>
            </w:hyperlink>
            <w:r w:rsidR="0EDC3219" w:rsidRPr="12A55D0A">
              <w:rPr>
                <w:sz w:val="24"/>
                <w:szCs w:val="24"/>
              </w:rPr>
              <w:t>- Morphemic Elements</w:t>
            </w:r>
          </w:p>
          <w:p w14:paraId="1E8D88F4" w14:textId="31598CEB" w:rsidR="005873F9" w:rsidRPr="00F9354C" w:rsidRDefault="00FE26E3">
            <w:pPr>
              <w:widowControl w:val="0"/>
              <w:numPr>
                <w:ilvl w:val="0"/>
                <w:numId w:val="16"/>
              </w:numPr>
              <w:spacing w:line="240" w:lineRule="auto"/>
              <w:rPr>
                <w:sz w:val="24"/>
                <w:szCs w:val="24"/>
              </w:rPr>
            </w:pPr>
            <w:r w:rsidRPr="00F9354C">
              <w:rPr>
                <w:sz w:val="24"/>
                <w:szCs w:val="24"/>
              </w:rPr>
              <w:t>Compound Word Trivia</w:t>
            </w:r>
          </w:p>
          <w:p w14:paraId="36CBA825" w14:textId="4D6B2F4E" w:rsidR="005873F9" w:rsidRPr="00F9354C" w:rsidRDefault="00FE26E3">
            <w:pPr>
              <w:widowControl w:val="0"/>
              <w:numPr>
                <w:ilvl w:val="0"/>
                <w:numId w:val="16"/>
              </w:numPr>
              <w:spacing w:line="240" w:lineRule="auto"/>
              <w:rPr>
                <w:sz w:val="24"/>
                <w:szCs w:val="24"/>
              </w:rPr>
            </w:pPr>
            <w:r w:rsidRPr="00F9354C">
              <w:rPr>
                <w:sz w:val="24"/>
                <w:szCs w:val="24"/>
              </w:rPr>
              <w:t>Affix Match</w:t>
            </w:r>
          </w:p>
          <w:p w14:paraId="3DFE736D" w14:textId="13C4B3FB" w:rsidR="005873F9" w:rsidRPr="00F9354C" w:rsidRDefault="00FE26E3">
            <w:pPr>
              <w:widowControl w:val="0"/>
              <w:numPr>
                <w:ilvl w:val="0"/>
                <w:numId w:val="16"/>
              </w:numPr>
              <w:spacing w:line="240" w:lineRule="auto"/>
              <w:rPr>
                <w:sz w:val="24"/>
                <w:szCs w:val="24"/>
              </w:rPr>
            </w:pPr>
            <w:r w:rsidRPr="00F9354C">
              <w:rPr>
                <w:sz w:val="24"/>
                <w:szCs w:val="24"/>
              </w:rPr>
              <w:t>Affix Action</w:t>
            </w:r>
          </w:p>
          <w:p w14:paraId="659EEA39" w14:textId="3DBCAD63" w:rsidR="005873F9" w:rsidRPr="00F9354C" w:rsidRDefault="00FE26E3">
            <w:pPr>
              <w:widowControl w:val="0"/>
              <w:numPr>
                <w:ilvl w:val="0"/>
                <w:numId w:val="16"/>
              </w:numPr>
              <w:spacing w:line="240" w:lineRule="auto"/>
              <w:rPr>
                <w:sz w:val="24"/>
                <w:szCs w:val="24"/>
              </w:rPr>
            </w:pPr>
            <w:r w:rsidRPr="00F9354C">
              <w:rPr>
                <w:sz w:val="24"/>
                <w:szCs w:val="24"/>
              </w:rPr>
              <w:t>Build-A-Word</w:t>
            </w:r>
          </w:p>
          <w:p w14:paraId="1C8C6D71" w14:textId="686194E2" w:rsidR="005873F9" w:rsidRPr="00F9354C" w:rsidRDefault="00FE26E3">
            <w:pPr>
              <w:widowControl w:val="0"/>
              <w:numPr>
                <w:ilvl w:val="0"/>
                <w:numId w:val="16"/>
              </w:numPr>
              <w:spacing w:line="240" w:lineRule="auto"/>
              <w:rPr>
                <w:sz w:val="24"/>
                <w:szCs w:val="24"/>
              </w:rPr>
            </w:pPr>
            <w:r w:rsidRPr="00F9354C">
              <w:rPr>
                <w:sz w:val="24"/>
                <w:szCs w:val="24"/>
              </w:rPr>
              <w:t>Sentence Match</w:t>
            </w:r>
          </w:p>
          <w:p w14:paraId="524F4EA2" w14:textId="5AD79D4D" w:rsidR="005873F9" w:rsidRPr="00F9354C" w:rsidRDefault="00FE26E3">
            <w:pPr>
              <w:widowControl w:val="0"/>
              <w:numPr>
                <w:ilvl w:val="0"/>
                <w:numId w:val="16"/>
              </w:numPr>
              <w:spacing w:line="240" w:lineRule="auto"/>
              <w:rPr>
                <w:sz w:val="24"/>
                <w:szCs w:val="24"/>
              </w:rPr>
            </w:pPr>
            <w:r w:rsidRPr="00F9354C">
              <w:rPr>
                <w:sz w:val="24"/>
                <w:szCs w:val="24"/>
              </w:rPr>
              <w:t>Root-A-Word</w:t>
            </w:r>
          </w:p>
          <w:p w14:paraId="47887ABD" w14:textId="6F236F6F" w:rsidR="005873F9" w:rsidRPr="00356544" w:rsidRDefault="002364B8">
            <w:pPr>
              <w:widowControl w:val="0"/>
              <w:spacing w:line="240" w:lineRule="auto"/>
              <w:rPr>
                <w:color w:val="FF0000"/>
                <w:sz w:val="24"/>
                <w:szCs w:val="24"/>
              </w:rPr>
            </w:pPr>
            <w:hyperlink r:id="rId49">
              <w:r w:rsidR="00FE26E3" w:rsidRPr="12A55D0A">
                <w:rPr>
                  <w:rStyle w:val="Hyperlink"/>
                  <w:sz w:val="24"/>
                  <w:szCs w:val="24"/>
                </w:rPr>
                <w:t>Grades 4-5</w:t>
              </w:r>
            </w:hyperlink>
            <w:r w:rsidR="0EDC3219" w:rsidRPr="12A55D0A">
              <w:rPr>
                <w:sz w:val="24"/>
                <w:szCs w:val="24"/>
              </w:rPr>
              <w:t>- Morpheme Structures</w:t>
            </w:r>
          </w:p>
          <w:p w14:paraId="59D96EFD" w14:textId="0027F664" w:rsidR="005873F9" w:rsidRPr="00F9354C" w:rsidRDefault="00FE26E3">
            <w:pPr>
              <w:widowControl w:val="0"/>
              <w:numPr>
                <w:ilvl w:val="0"/>
                <w:numId w:val="15"/>
              </w:numPr>
              <w:spacing w:line="240" w:lineRule="auto"/>
              <w:rPr>
                <w:sz w:val="24"/>
                <w:szCs w:val="24"/>
              </w:rPr>
            </w:pPr>
            <w:r w:rsidRPr="00F9354C">
              <w:rPr>
                <w:sz w:val="24"/>
                <w:szCs w:val="24"/>
              </w:rPr>
              <w:t>Compound Construction</w:t>
            </w:r>
          </w:p>
          <w:p w14:paraId="0583C0F2" w14:textId="3194F955" w:rsidR="005873F9" w:rsidRPr="00F9354C" w:rsidRDefault="00FE26E3">
            <w:pPr>
              <w:widowControl w:val="0"/>
              <w:numPr>
                <w:ilvl w:val="0"/>
                <w:numId w:val="15"/>
              </w:numPr>
              <w:spacing w:line="240" w:lineRule="auto"/>
              <w:rPr>
                <w:sz w:val="24"/>
                <w:szCs w:val="24"/>
              </w:rPr>
            </w:pPr>
            <w:r w:rsidRPr="00F9354C">
              <w:rPr>
                <w:sz w:val="24"/>
                <w:szCs w:val="24"/>
              </w:rPr>
              <w:lastRenderedPageBreak/>
              <w:t>Inflection Reflection</w:t>
            </w:r>
          </w:p>
          <w:p w14:paraId="2A8DC002" w14:textId="6E2B9E8B" w:rsidR="005873F9" w:rsidRPr="00F9354C" w:rsidRDefault="00FE26E3">
            <w:pPr>
              <w:widowControl w:val="0"/>
              <w:numPr>
                <w:ilvl w:val="0"/>
                <w:numId w:val="15"/>
              </w:numPr>
              <w:spacing w:line="240" w:lineRule="auto"/>
              <w:rPr>
                <w:sz w:val="24"/>
                <w:szCs w:val="24"/>
              </w:rPr>
            </w:pPr>
            <w:r w:rsidRPr="00F9354C">
              <w:rPr>
                <w:sz w:val="24"/>
                <w:szCs w:val="24"/>
              </w:rPr>
              <w:t>Affix Sort</w:t>
            </w:r>
          </w:p>
          <w:p w14:paraId="1B0BDA21" w14:textId="0E95BBD2" w:rsidR="005873F9" w:rsidRPr="00F9354C" w:rsidRDefault="00FE26E3">
            <w:pPr>
              <w:widowControl w:val="0"/>
              <w:numPr>
                <w:ilvl w:val="0"/>
                <w:numId w:val="15"/>
              </w:numPr>
              <w:spacing w:line="240" w:lineRule="auto"/>
              <w:rPr>
                <w:sz w:val="24"/>
                <w:szCs w:val="24"/>
              </w:rPr>
            </w:pPr>
            <w:r w:rsidRPr="00F9354C">
              <w:rPr>
                <w:sz w:val="24"/>
                <w:szCs w:val="24"/>
              </w:rPr>
              <w:t>Four Word</w:t>
            </w:r>
          </w:p>
          <w:p w14:paraId="30BBEFD1" w14:textId="0B2B4EE8" w:rsidR="005873F9" w:rsidRPr="00F9354C" w:rsidRDefault="00FE26E3">
            <w:pPr>
              <w:widowControl w:val="0"/>
              <w:numPr>
                <w:ilvl w:val="0"/>
                <w:numId w:val="15"/>
              </w:numPr>
              <w:spacing w:line="240" w:lineRule="auto"/>
              <w:rPr>
                <w:sz w:val="24"/>
                <w:szCs w:val="24"/>
              </w:rPr>
            </w:pPr>
            <w:r w:rsidRPr="00F9354C">
              <w:rPr>
                <w:sz w:val="24"/>
                <w:szCs w:val="24"/>
              </w:rPr>
              <w:t>Affix Fit</w:t>
            </w:r>
          </w:p>
          <w:p w14:paraId="34EBF7DF" w14:textId="7688BE91" w:rsidR="005873F9" w:rsidRPr="00F9354C" w:rsidRDefault="00FE26E3">
            <w:pPr>
              <w:widowControl w:val="0"/>
              <w:numPr>
                <w:ilvl w:val="0"/>
                <w:numId w:val="15"/>
              </w:numPr>
              <w:spacing w:line="240" w:lineRule="auto"/>
              <w:rPr>
                <w:sz w:val="24"/>
                <w:szCs w:val="24"/>
              </w:rPr>
            </w:pPr>
            <w:r w:rsidRPr="00F9354C">
              <w:rPr>
                <w:sz w:val="24"/>
                <w:szCs w:val="24"/>
              </w:rPr>
              <w:t>Embellished Words</w:t>
            </w:r>
          </w:p>
          <w:p w14:paraId="5B9102C6" w14:textId="67055E4E" w:rsidR="005873F9" w:rsidRPr="00F9354C" w:rsidRDefault="00FE26E3">
            <w:pPr>
              <w:widowControl w:val="0"/>
              <w:numPr>
                <w:ilvl w:val="0"/>
                <w:numId w:val="15"/>
              </w:numPr>
              <w:spacing w:line="240" w:lineRule="auto"/>
              <w:rPr>
                <w:sz w:val="24"/>
                <w:szCs w:val="24"/>
              </w:rPr>
            </w:pPr>
            <w:r w:rsidRPr="00F9354C">
              <w:rPr>
                <w:sz w:val="24"/>
                <w:szCs w:val="24"/>
              </w:rPr>
              <w:t>Root Hoot</w:t>
            </w:r>
          </w:p>
          <w:p w14:paraId="65243AD2" w14:textId="18E1BD4A" w:rsidR="005873F9" w:rsidRPr="00F9354C" w:rsidRDefault="00FE26E3">
            <w:pPr>
              <w:widowControl w:val="0"/>
              <w:numPr>
                <w:ilvl w:val="0"/>
                <w:numId w:val="15"/>
              </w:numPr>
              <w:spacing w:line="240" w:lineRule="auto"/>
              <w:rPr>
                <w:sz w:val="24"/>
                <w:szCs w:val="24"/>
              </w:rPr>
            </w:pPr>
            <w:r w:rsidRPr="00F9354C">
              <w:rPr>
                <w:sz w:val="24"/>
                <w:szCs w:val="24"/>
              </w:rPr>
              <w:t>If the Clue Fits</w:t>
            </w:r>
          </w:p>
          <w:p w14:paraId="39F182C6" w14:textId="32B77D1C" w:rsidR="005873F9" w:rsidRDefault="00FE26E3">
            <w:pPr>
              <w:widowControl w:val="0"/>
              <w:numPr>
                <w:ilvl w:val="0"/>
                <w:numId w:val="15"/>
              </w:numPr>
              <w:spacing w:line="240" w:lineRule="auto"/>
              <w:rPr>
                <w:sz w:val="24"/>
                <w:szCs w:val="24"/>
              </w:rPr>
            </w:pPr>
            <w:r w:rsidRPr="00F9354C">
              <w:rPr>
                <w:sz w:val="24"/>
                <w:szCs w:val="24"/>
              </w:rPr>
              <w:t>Word Way</w:t>
            </w:r>
          </w:p>
        </w:tc>
      </w:tr>
      <w:tr w:rsidR="005873F9" w14:paraId="3BC531B0" w14:textId="77777777" w:rsidTr="6176C76F">
        <w:tc>
          <w:tcPr>
            <w:tcW w:w="2970" w:type="dxa"/>
            <w:shd w:val="clear" w:color="auto" w:fill="auto"/>
            <w:tcMar>
              <w:top w:w="100" w:type="dxa"/>
              <w:left w:w="100" w:type="dxa"/>
              <w:bottom w:w="100" w:type="dxa"/>
              <w:right w:w="100" w:type="dxa"/>
            </w:tcMar>
          </w:tcPr>
          <w:p w14:paraId="1366B511" w14:textId="77777777" w:rsidR="005873F9" w:rsidRDefault="00FE26E3">
            <w:pPr>
              <w:widowControl w:val="0"/>
              <w:spacing w:line="240" w:lineRule="auto"/>
              <w:rPr>
                <w:sz w:val="24"/>
                <w:szCs w:val="24"/>
              </w:rPr>
            </w:pPr>
            <w:r>
              <w:rPr>
                <w:sz w:val="24"/>
                <w:szCs w:val="24"/>
              </w:rPr>
              <w:lastRenderedPageBreak/>
              <w:t>Morpheme Trees</w:t>
            </w:r>
          </w:p>
          <w:p w14:paraId="663D1B2D" w14:textId="77777777" w:rsidR="005873F9" w:rsidRDefault="005873F9">
            <w:pPr>
              <w:widowControl w:val="0"/>
              <w:spacing w:line="240" w:lineRule="auto"/>
              <w:rPr>
                <w:sz w:val="24"/>
                <w:szCs w:val="24"/>
              </w:rPr>
            </w:pPr>
          </w:p>
        </w:tc>
        <w:tc>
          <w:tcPr>
            <w:tcW w:w="5025" w:type="dxa"/>
            <w:shd w:val="clear" w:color="auto" w:fill="auto"/>
            <w:tcMar>
              <w:top w:w="100" w:type="dxa"/>
              <w:left w:w="100" w:type="dxa"/>
              <w:bottom w:w="100" w:type="dxa"/>
              <w:right w:w="100" w:type="dxa"/>
            </w:tcMar>
          </w:tcPr>
          <w:p w14:paraId="4825BAB7" w14:textId="3E546287" w:rsidR="005873F9" w:rsidRDefault="002364B8" w:rsidP="12A55D0A">
            <w:pPr>
              <w:widowControl w:val="0"/>
              <w:shd w:val="clear" w:color="auto" w:fill="FFFFFF" w:themeFill="background1"/>
              <w:spacing w:line="240" w:lineRule="auto"/>
              <w:rPr>
                <w:sz w:val="24"/>
                <w:szCs w:val="24"/>
              </w:rPr>
            </w:pPr>
            <w:hyperlink r:id="rId50">
              <w:r w:rsidR="6D6B5860" w:rsidRPr="12A55D0A">
                <w:rPr>
                  <w:color w:val="1155CC"/>
                  <w:sz w:val="24"/>
                  <w:szCs w:val="24"/>
                  <w:u w:val="single"/>
                </w:rPr>
                <w:t>TTAC Online Resources for Teaching Morpheme Trees</w:t>
              </w:r>
            </w:hyperlink>
          </w:p>
          <w:p w14:paraId="5148760F" w14:textId="35363CDB" w:rsidR="005873F9" w:rsidRDefault="00FE26E3" w:rsidP="12A55D0A">
            <w:pPr>
              <w:widowControl w:val="0"/>
              <w:shd w:val="clear" w:color="auto" w:fill="FFFFFF" w:themeFill="background1"/>
              <w:spacing w:line="240" w:lineRule="auto"/>
              <w:rPr>
                <w:sz w:val="24"/>
                <w:szCs w:val="24"/>
              </w:rPr>
            </w:pPr>
            <w:r w:rsidRPr="12A55D0A">
              <w:rPr>
                <w:sz w:val="24"/>
                <w:szCs w:val="24"/>
              </w:rPr>
              <w:t>This is a collection of resources for teaching morphology using a morpheme tree.</w:t>
            </w:r>
          </w:p>
          <w:p w14:paraId="63E60466" w14:textId="77777777" w:rsidR="005873F9" w:rsidRDefault="005873F9">
            <w:pPr>
              <w:widowControl w:val="0"/>
              <w:spacing w:line="240" w:lineRule="auto"/>
              <w:rPr>
                <w:sz w:val="24"/>
                <w:szCs w:val="24"/>
              </w:rPr>
            </w:pPr>
          </w:p>
        </w:tc>
        <w:tc>
          <w:tcPr>
            <w:tcW w:w="6810" w:type="dxa"/>
            <w:shd w:val="clear" w:color="auto" w:fill="auto"/>
            <w:tcMar>
              <w:top w:w="100" w:type="dxa"/>
              <w:left w:w="100" w:type="dxa"/>
              <w:bottom w:w="100" w:type="dxa"/>
              <w:right w:w="100" w:type="dxa"/>
            </w:tcMar>
          </w:tcPr>
          <w:p w14:paraId="0A43ACED" w14:textId="5D6A4079" w:rsidR="005873F9" w:rsidRDefault="00FE26E3" w:rsidP="12A55D0A">
            <w:pPr>
              <w:widowControl w:val="0"/>
              <w:spacing w:line="240" w:lineRule="auto"/>
              <w:rPr>
                <w:sz w:val="24"/>
                <w:szCs w:val="24"/>
              </w:rPr>
            </w:pPr>
            <w:r w:rsidRPr="12A55D0A">
              <w:rPr>
                <w:sz w:val="24"/>
                <w:szCs w:val="24"/>
              </w:rPr>
              <w:t xml:space="preserve">Watch the </w:t>
            </w:r>
            <w:r w:rsidR="34B007CF" w:rsidRPr="12A55D0A">
              <w:rPr>
                <w:sz w:val="24"/>
                <w:szCs w:val="24"/>
              </w:rPr>
              <w:t>Video: Morpheme Tree Tutorial</w:t>
            </w:r>
            <w:r w:rsidRPr="12A55D0A">
              <w:rPr>
                <w:sz w:val="24"/>
                <w:szCs w:val="24"/>
              </w:rPr>
              <w:t xml:space="preserve"> and use the aligned </w:t>
            </w:r>
            <w:r w:rsidR="342BD5AD" w:rsidRPr="12A55D0A">
              <w:rPr>
                <w:sz w:val="24"/>
                <w:szCs w:val="24"/>
              </w:rPr>
              <w:t>c</w:t>
            </w:r>
            <w:r w:rsidRPr="12A55D0A">
              <w:rPr>
                <w:sz w:val="24"/>
                <w:szCs w:val="24"/>
              </w:rPr>
              <w:t xml:space="preserve">lassroom </w:t>
            </w:r>
            <w:r w:rsidR="0815760C" w:rsidRPr="12A55D0A">
              <w:rPr>
                <w:sz w:val="24"/>
                <w:szCs w:val="24"/>
              </w:rPr>
              <w:t>m</w:t>
            </w:r>
            <w:r w:rsidRPr="12A55D0A">
              <w:rPr>
                <w:sz w:val="24"/>
                <w:szCs w:val="24"/>
              </w:rPr>
              <w:t>aterials</w:t>
            </w:r>
            <w:r w:rsidR="34B007CF" w:rsidRPr="12A55D0A">
              <w:rPr>
                <w:sz w:val="24"/>
                <w:szCs w:val="24"/>
              </w:rPr>
              <w:t xml:space="preserve"> </w:t>
            </w:r>
            <w:r w:rsidRPr="12A55D0A">
              <w:rPr>
                <w:sz w:val="24"/>
                <w:szCs w:val="24"/>
              </w:rPr>
              <w:t>to teach vocabulary using morpheme trees.</w:t>
            </w:r>
          </w:p>
          <w:p w14:paraId="7E05B387" w14:textId="0D43FB75" w:rsidR="005873F9" w:rsidRDefault="005873F9" w:rsidP="12A55D0A">
            <w:pPr>
              <w:widowControl w:val="0"/>
              <w:spacing w:line="240" w:lineRule="auto"/>
              <w:rPr>
                <w:sz w:val="24"/>
                <w:szCs w:val="24"/>
              </w:rPr>
            </w:pPr>
          </w:p>
        </w:tc>
      </w:tr>
      <w:tr w:rsidR="005873F9" w14:paraId="2BD28E93" w14:textId="77777777" w:rsidTr="6176C76F">
        <w:tc>
          <w:tcPr>
            <w:tcW w:w="2970" w:type="dxa"/>
            <w:shd w:val="clear" w:color="auto" w:fill="auto"/>
            <w:tcMar>
              <w:top w:w="100" w:type="dxa"/>
              <w:left w:w="100" w:type="dxa"/>
              <w:bottom w:w="100" w:type="dxa"/>
              <w:right w:w="100" w:type="dxa"/>
            </w:tcMar>
          </w:tcPr>
          <w:p w14:paraId="170FF94B" w14:textId="77777777" w:rsidR="005873F9" w:rsidRDefault="00FE26E3">
            <w:pPr>
              <w:widowControl w:val="0"/>
              <w:spacing w:line="240" w:lineRule="auto"/>
              <w:rPr>
                <w:sz w:val="24"/>
                <w:szCs w:val="24"/>
              </w:rPr>
            </w:pPr>
            <w:r>
              <w:rPr>
                <w:sz w:val="24"/>
                <w:szCs w:val="24"/>
              </w:rPr>
              <w:t>Morpheme Boards provided by The Reading League</w:t>
            </w:r>
          </w:p>
        </w:tc>
        <w:tc>
          <w:tcPr>
            <w:tcW w:w="5025" w:type="dxa"/>
            <w:shd w:val="clear" w:color="auto" w:fill="auto"/>
            <w:tcMar>
              <w:top w:w="100" w:type="dxa"/>
              <w:left w:w="100" w:type="dxa"/>
              <w:bottom w:w="100" w:type="dxa"/>
              <w:right w:w="100" w:type="dxa"/>
            </w:tcMar>
          </w:tcPr>
          <w:p w14:paraId="5ADB693E" w14:textId="5A4AB44E" w:rsidR="005873F9" w:rsidRDefault="00FE26E3" w:rsidP="12A55D0A">
            <w:pPr>
              <w:widowControl w:val="0"/>
              <w:pBdr>
                <w:top w:val="none" w:sz="0" w:space="4" w:color="auto"/>
                <w:bottom w:val="none" w:sz="0" w:space="4" w:color="auto"/>
                <w:between w:val="none" w:sz="0" w:space="4" w:color="auto"/>
              </w:pBdr>
              <w:shd w:val="clear" w:color="auto" w:fill="FFFFFF" w:themeFill="background1"/>
              <w:spacing w:line="240" w:lineRule="auto"/>
              <w:rPr>
                <w:sz w:val="24"/>
                <w:szCs w:val="24"/>
              </w:rPr>
            </w:pPr>
            <w:r w:rsidRPr="12A55D0A">
              <w:rPr>
                <w:sz w:val="24"/>
                <w:szCs w:val="24"/>
              </w:rPr>
              <w:t xml:space="preserve">Contained in </w:t>
            </w:r>
            <w:hyperlink r:id="rId51">
              <w:r w:rsidRPr="12A55D0A">
                <w:rPr>
                  <w:rStyle w:val="Hyperlink"/>
                  <w:sz w:val="24"/>
                  <w:szCs w:val="24"/>
                </w:rPr>
                <w:t xml:space="preserve">The Reading League’s </w:t>
              </w:r>
              <w:r w:rsidRPr="12A55D0A">
                <w:rPr>
                  <w:rStyle w:val="Hyperlink"/>
                  <w:i/>
                  <w:iCs/>
                  <w:sz w:val="24"/>
                  <w:szCs w:val="24"/>
                </w:rPr>
                <w:t>Knowledge Base - Frequently Requested Resources</w:t>
              </w:r>
            </w:hyperlink>
            <w:r w:rsidRPr="12A55D0A">
              <w:rPr>
                <w:sz w:val="24"/>
                <w:szCs w:val="24"/>
              </w:rPr>
              <w:t>, these links will take you to virtual morpheme boards</w:t>
            </w:r>
            <w:r w:rsidR="47529DA1" w:rsidRPr="12A55D0A">
              <w:rPr>
                <w:sz w:val="24"/>
                <w:szCs w:val="24"/>
              </w:rPr>
              <w:t>, when you scroll down</w:t>
            </w:r>
            <w:r w:rsidRPr="12A55D0A">
              <w:rPr>
                <w:sz w:val="24"/>
                <w:szCs w:val="24"/>
              </w:rPr>
              <w:t>. Clicking on the links will prompt you to create your own copy for editing and use as virtual manipulatives in the classroom.</w:t>
            </w:r>
          </w:p>
          <w:p w14:paraId="565A64CE" w14:textId="353A670B" w:rsidR="005873F9" w:rsidRDefault="0E131AEE" w:rsidP="12A55D0A">
            <w:pPr>
              <w:pStyle w:val="ListParagraph"/>
              <w:widowControl w:val="0"/>
              <w:numPr>
                <w:ilvl w:val="0"/>
                <w:numId w:val="1"/>
              </w:numPr>
              <w:spacing w:line="240" w:lineRule="auto"/>
              <w:rPr>
                <w:sz w:val="24"/>
                <w:szCs w:val="24"/>
              </w:rPr>
            </w:pPr>
            <w:r w:rsidRPr="12A55D0A">
              <w:rPr>
                <w:sz w:val="24"/>
                <w:szCs w:val="24"/>
              </w:rPr>
              <w:t xml:space="preserve">TRL Morpheme Board – Base Words with Prefixes and Suffixes </w:t>
            </w:r>
          </w:p>
          <w:p w14:paraId="39C14E2B" w14:textId="5E0237C3" w:rsidR="005873F9" w:rsidRDefault="0E131AEE" w:rsidP="12A55D0A">
            <w:pPr>
              <w:pStyle w:val="ListParagraph"/>
              <w:widowControl w:val="0"/>
              <w:numPr>
                <w:ilvl w:val="0"/>
                <w:numId w:val="1"/>
              </w:numPr>
              <w:spacing w:line="240" w:lineRule="auto"/>
            </w:pPr>
            <w:r w:rsidRPr="12A55D0A">
              <w:rPr>
                <w:sz w:val="24"/>
                <w:szCs w:val="24"/>
              </w:rPr>
              <w:t xml:space="preserve">TRL Morpheme Board – Greek Roots </w:t>
            </w:r>
          </w:p>
          <w:p w14:paraId="36875414" w14:textId="76A987E6" w:rsidR="005873F9" w:rsidRDefault="0E131AEE" w:rsidP="12A55D0A">
            <w:pPr>
              <w:pStyle w:val="ListParagraph"/>
              <w:widowControl w:val="0"/>
              <w:numPr>
                <w:ilvl w:val="0"/>
                <w:numId w:val="1"/>
              </w:numPr>
              <w:spacing w:line="240" w:lineRule="auto"/>
            </w:pPr>
            <w:r w:rsidRPr="12A55D0A">
              <w:rPr>
                <w:sz w:val="24"/>
                <w:szCs w:val="24"/>
              </w:rPr>
              <w:t>TRL Morpheme Board – Latin Roots</w:t>
            </w:r>
          </w:p>
        </w:tc>
        <w:tc>
          <w:tcPr>
            <w:tcW w:w="6810" w:type="dxa"/>
            <w:shd w:val="clear" w:color="auto" w:fill="auto"/>
            <w:tcMar>
              <w:top w:w="100" w:type="dxa"/>
              <w:left w:w="100" w:type="dxa"/>
              <w:bottom w:w="100" w:type="dxa"/>
              <w:right w:w="100" w:type="dxa"/>
            </w:tcMar>
          </w:tcPr>
          <w:p w14:paraId="00B145E2" w14:textId="77777777" w:rsidR="005873F9" w:rsidRDefault="00FE26E3">
            <w:pPr>
              <w:widowControl w:val="0"/>
              <w:spacing w:line="240" w:lineRule="auto"/>
              <w:rPr>
                <w:sz w:val="24"/>
                <w:szCs w:val="24"/>
              </w:rPr>
            </w:pPr>
            <w:r>
              <w:rPr>
                <w:sz w:val="24"/>
                <w:szCs w:val="24"/>
              </w:rPr>
              <w:t>Use this in the classroom as a virtual morpheme “blending” board.</w:t>
            </w:r>
          </w:p>
        </w:tc>
      </w:tr>
      <w:tr w:rsidR="005873F9" w14:paraId="0D0A8789" w14:textId="77777777" w:rsidTr="6176C76F">
        <w:tc>
          <w:tcPr>
            <w:tcW w:w="2970" w:type="dxa"/>
            <w:shd w:val="clear" w:color="auto" w:fill="auto"/>
            <w:tcMar>
              <w:top w:w="100" w:type="dxa"/>
              <w:left w:w="100" w:type="dxa"/>
              <w:bottom w:w="100" w:type="dxa"/>
              <w:right w:w="100" w:type="dxa"/>
            </w:tcMar>
          </w:tcPr>
          <w:p w14:paraId="47B45BF8" w14:textId="77777777" w:rsidR="005873F9" w:rsidRDefault="00FE26E3">
            <w:pPr>
              <w:widowControl w:val="0"/>
              <w:spacing w:line="240" w:lineRule="auto"/>
              <w:rPr>
                <w:sz w:val="24"/>
                <w:szCs w:val="24"/>
              </w:rPr>
            </w:pPr>
            <w:r>
              <w:rPr>
                <w:sz w:val="24"/>
                <w:szCs w:val="24"/>
              </w:rPr>
              <w:t>University of Florida Literacy Institute (UFLI) Foundations Toolbox</w:t>
            </w:r>
          </w:p>
          <w:p w14:paraId="6D3911C5" w14:textId="77777777" w:rsidR="005873F9" w:rsidRDefault="005873F9">
            <w:pPr>
              <w:widowControl w:val="0"/>
              <w:spacing w:line="240" w:lineRule="auto"/>
              <w:rPr>
                <w:sz w:val="24"/>
                <w:szCs w:val="24"/>
              </w:rPr>
            </w:pPr>
          </w:p>
        </w:tc>
        <w:tc>
          <w:tcPr>
            <w:tcW w:w="5025" w:type="dxa"/>
            <w:shd w:val="clear" w:color="auto" w:fill="auto"/>
            <w:tcMar>
              <w:top w:w="100" w:type="dxa"/>
              <w:left w:w="100" w:type="dxa"/>
              <w:bottom w:w="100" w:type="dxa"/>
              <w:right w:w="100" w:type="dxa"/>
            </w:tcMar>
          </w:tcPr>
          <w:p w14:paraId="416B9E77" w14:textId="77777777" w:rsidR="005873F9" w:rsidRDefault="00FE26E3">
            <w:pPr>
              <w:widowControl w:val="0"/>
              <w:spacing w:line="240" w:lineRule="auto"/>
              <w:rPr>
                <w:sz w:val="24"/>
                <w:szCs w:val="24"/>
              </w:rPr>
            </w:pPr>
            <w:r>
              <w:rPr>
                <w:sz w:val="24"/>
                <w:szCs w:val="24"/>
              </w:rPr>
              <w:t xml:space="preserve">This resource toolkit has PPT/Google Slides and decodable text, broken down by individual common affixes. </w:t>
            </w:r>
          </w:p>
        </w:tc>
        <w:tc>
          <w:tcPr>
            <w:tcW w:w="6810" w:type="dxa"/>
            <w:shd w:val="clear" w:color="auto" w:fill="auto"/>
            <w:tcMar>
              <w:top w:w="100" w:type="dxa"/>
              <w:left w:w="100" w:type="dxa"/>
              <w:bottom w:w="100" w:type="dxa"/>
              <w:right w:w="100" w:type="dxa"/>
            </w:tcMar>
          </w:tcPr>
          <w:p w14:paraId="58AB0449" w14:textId="37A2D4DD" w:rsidR="005873F9" w:rsidRDefault="00FE26E3">
            <w:pPr>
              <w:widowControl w:val="0"/>
              <w:spacing w:line="240" w:lineRule="auto"/>
              <w:rPr>
                <w:sz w:val="24"/>
                <w:szCs w:val="24"/>
              </w:rPr>
            </w:pPr>
            <w:r w:rsidRPr="12A55D0A">
              <w:rPr>
                <w:sz w:val="24"/>
                <w:szCs w:val="24"/>
              </w:rPr>
              <w:t>Explore the lesson materials by the target mo</w:t>
            </w:r>
            <w:r w:rsidR="2C91DCE6" w:rsidRPr="12A55D0A">
              <w:rPr>
                <w:sz w:val="24"/>
                <w:szCs w:val="24"/>
              </w:rPr>
              <w:t>r</w:t>
            </w:r>
            <w:r w:rsidRPr="12A55D0A">
              <w:rPr>
                <w:sz w:val="24"/>
                <w:szCs w:val="24"/>
              </w:rPr>
              <w:t>pheme you are teaching for free use in the classroom.</w:t>
            </w:r>
          </w:p>
          <w:p w14:paraId="33D0422E" w14:textId="77777777" w:rsidR="005873F9" w:rsidRDefault="002364B8">
            <w:pPr>
              <w:widowControl w:val="0"/>
              <w:numPr>
                <w:ilvl w:val="0"/>
                <w:numId w:val="8"/>
              </w:numPr>
              <w:spacing w:line="240" w:lineRule="auto"/>
              <w:rPr>
                <w:sz w:val="24"/>
                <w:szCs w:val="24"/>
              </w:rPr>
            </w:pPr>
            <w:hyperlink r:id="rId52">
              <w:r w:rsidR="00FE26E3">
                <w:rPr>
                  <w:color w:val="1155CC"/>
                  <w:sz w:val="24"/>
                  <w:szCs w:val="24"/>
                  <w:u w:val="single"/>
                </w:rPr>
                <w:t>Affixes Unit Resources (Lessons 119-128)</w:t>
              </w:r>
            </w:hyperlink>
          </w:p>
          <w:p w14:paraId="5787BA7F" w14:textId="77777777" w:rsidR="005873F9" w:rsidRDefault="002364B8">
            <w:pPr>
              <w:widowControl w:val="0"/>
              <w:numPr>
                <w:ilvl w:val="0"/>
                <w:numId w:val="8"/>
              </w:numPr>
              <w:spacing w:line="240" w:lineRule="auto"/>
              <w:rPr>
                <w:sz w:val="24"/>
                <w:szCs w:val="24"/>
              </w:rPr>
            </w:pPr>
            <w:hyperlink r:id="rId53">
              <w:r w:rsidR="00FE26E3">
                <w:rPr>
                  <w:color w:val="1155CC"/>
                  <w:sz w:val="24"/>
                  <w:szCs w:val="24"/>
                  <w:u w:val="single"/>
                </w:rPr>
                <w:t>Suffixes &amp; Prefixes Unit Resources (Lessons 99-106)</w:t>
              </w:r>
            </w:hyperlink>
          </w:p>
        </w:tc>
      </w:tr>
      <w:tr w:rsidR="005873F9" w14:paraId="2ED1B42D" w14:textId="77777777" w:rsidTr="6176C76F">
        <w:tc>
          <w:tcPr>
            <w:tcW w:w="2970" w:type="dxa"/>
            <w:shd w:val="clear" w:color="auto" w:fill="auto"/>
            <w:tcMar>
              <w:top w:w="100" w:type="dxa"/>
              <w:left w:w="100" w:type="dxa"/>
              <w:bottom w:w="100" w:type="dxa"/>
              <w:right w:w="100" w:type="dxa"/>
            </w:tcMar>
          </w:tcPr>
          <w:p w14:paraId="716ADDD3" w14:textId="77777777" w:rsidR="005873F9" w:rsidRDefault="00FE26E3">
            <w:pPr>
              <w:widowControl w:val="0"/>
              <w:spacing w:line="240" w:lineRule="auto"/>
              <w:rPr>
                <w:sz w:val="24"/>
                <w:szCs w:val="24"/>
              </w:rPr>
            </w:pPr>
            <w:r>
              <w:rPr>
                <w:sz w:val="24"/>
                <w:szCs w:val="24"/>
              </w:rPr>
              <w:lastRenderedPageBreak/>
              <w:t>Morpheme Jeopardy Game</w:t>
            </w:r>
          </w:p>
        </w:tc>
        <w:tc>
          <w:tcPr>
            <w:tcW w:w="5025" w:type="dxa"/>
            <w:shd w:val="clear" w:color="auto" w:fill="auto"/>
            <w:tcMar>
              <w:top w:w="100" w:type="dxa"/>
              <w:left w:w="100" w:type="dxa"/>
              <w:bottom w:w="100" w:type="dxa"/>
              <w:right w:w="100" w:type="dxa"/>
            </w:tcMar>
          </w:tcPr>
          <w:p w14:paraId="2BCCE8FB" w14:textId="77777777" w:rsidR="005873F9" w:rsidRDefault="00FE26E3">
            <w:pPr>
              <w:widowControl w:val="0"/>
              <w:spacing w:line="240" w:lineRule="auto"/>
              <w:rPr>
                <w:sz w:val="24"/>
                <w:szCs w:val="24"/>
              </w:rPr>
            </w:pPr>
            <w:r>
              <w:rPr>
                <w:sz w:val="24"/>
                <w:szCs w:val="24"/>
              </w:rPr>
              <w:t>Premade virtual game to play in groups as review of common morphemes.</w:t>
            </w:r>
          </w:p>
        </w:tc>
        <w:tc>
          <w:tcPr>
            <w:tcW w:w="6810" w:type="dxa"/>
            <w:shd w:val="clear" w:color="auto" w:fill="auto"/>
            <w:tcMar>
              <w:top w:w="100" w:type="dxa"/>
              <w:left w:w="100" w:type="dxa"/>
              <w:bottom w:w="100" w:type="dxa"/>
              <w:right w:w="100" w:type="dxa"/>
            </w:tcMar>
          </w:tcPr>
          <w:p w14:paraId="6F12AC70" w14:textId="77777777" w:rsidR="005873F9" w:rsidRDefault="00FE26E3">
            <w:pPr>
              <w:widowControl w:val="0"/>
              <w:spacing w:line="240" w:lineRule="auto"/>
              <w:rPr>
                <w:sz w:val="24"/>
                <w:szCs w:val="24"/>
              </w:rPr>
            </w:pPr>
            <w:r>
              <w:rPr>
                <w:sz w:val="24"/>
                <w:szCs w:val="24"/>
              </w:rPr>
              <w:t xml:space="preserve">The </w:t>
            </w:r>
            <w:hyperlink r:id="rId54">
              <w:r>
                <w:rPr>
                  <w:color w:val="1155CC"/>
                  <w:sz w:val="24"/>
                  <w:szCs w:val="24"/>
                  <w:u w:val="single"/>
                </w:rPr>
                <w:t>Morpheme Jeopardy Game</w:t>
              </w:r>
            </w:hyperlink>
            <w:r>
              <w:rPr>
                <w:sz w:val="24"/>
                <w:szCs w:val="24"/>
              </w:rPr>
              <w:t xml:space="preserve"> includes links to individualize this premade game by editing your own morphemes. You will be prompted to clone the game. This is free of cost. There is also an option to download for playing when disconnected from </w:t>
            </w:r>
            <w:proofErr w:type="spellStart"/>
            <w:r>
              <w:rPr>
                <w:sz w:val="24"/>
                <w:szCs w:val="24"/>
              </w:rPr>
              <w:t>Wifi</w:t>
            </w:r>
            <w:proofErr w:type="spellEnd"/>
            <w:r>
              <w:rPr>
                <w:sz w:val="24"/>
                <w:szCs w:val="24"/>
              </w:rPr>
              <w:t>.</w:t>
            </w:r>
          </w:p>
          <w:p w14:paraId="3A6E3AED" w14:textId="77777777" w:rsidR="005873F9" w:rsidRDefault="002364B8">
            <w:pPr>
              <w:widowControl w:val="0"/>
              <w:numPr>
                <w:ilvl w:val="0"/>
                <w:numId w:val="14"/>
              </w:numPr>
              <w:spacing w:line="240" w:lineRule="auto"/>
              <w:rPr>
                <w:sz w:val="24"/>
                <w:szCs w:val="24"/>
              </w:rPr>
            </w:pPr>
            <w:hyperlink r:id="rId55">
              <w:r w:rsidR="00FE26E3">
                <w:rPr>
                  <w:color w:val="1155CC"/>
                  <w:sz w:val="24"/>
                  <w:szCs w:val="24"/>
                  <w:u w:val="single"/>
                </w:rPr>
                <w:t>Edit</w:t>
              </w:r>
            </w:hyperlink>
            <w:r w:rsidR="00FE26E3">
              <w:rPr>
                <w:color w:val="1155CC"/>
                <w:sz w:val="24"/>
                <w:szCs w:val="24"/>
              </w:rPr>
              <w:t xml:space="preserve"> </w:t>
            </w:r>
          </w:p>
          <w:p w14:paraId="31D761DA" w14:textId="77777777" w:rsidR="005873F9" w:rsidRDefault="002364B8">
            <w:pPr>
              <w:widowControl w:val="0"/>
              <w:numPr>
                <w:ilvl w:val="0"/>
                <w:numId w:val="14"/>
              </w:numPr>
              <w:spacing w:line="240" w:lineRule="auto"/>
              <w:rPr>
                <w:sz w:val="24"/>
                <w:szCs w:val="24"/>
              </w:rPr>
            </w:pPr>
            <w:hyperlink r:id="rId56">
              <w:r w:rsidR="00FE26E3">
                <w:rPr>
                  <w:color w:val="1155CC"/>
                  <w:sz w:val="24"/>
                  <w:szCs w:val="24"/>
                  <w:u w:val="single"/>
                </w:rPr>
                <w:t>Download</w:t>
              </w:r>
            </w:hyperlink>
            <w:r w:rsidR="00FE26E3">
              <w:rPr>
                <w:color w:val="1155CC"/>
                <w:sz w:val="24"/>
                <w:szCs w:val="24"/>
              </w:rPr>
              <w:t xml:space="preserve"> </w:t>
            </w:r>
          </w:p>
        </w:tc>
      </w:tr>
      <w:tr w:rsidR="005873F9" w14:paraId="1209B3C9" w14:textId="77777777" w:rsidTr="6176C76F">
        <w:tc>
          <w:tcPr>
            <w:tcW w:w="2970" w:type="dxa"/>
            <w:shd w:val="clear" w:color="auto" w:fill="auto"/>
            <w:tcMar>
              <w:top w:w="100" w:type="dxa"/>
              <w:left w:w="100" w:type="dxa"/>
              <w:bottom w:w="100" w:type="dxa"/>
              <w:right w:w="100" w:type="dxa"/>
            </w:tcMar>
          </w:tcPr>
          <w:p w14:paraId="3DF9DCDE" w14:textId="77777777" w:rsidR="005873F9" w:rsidRDefault="00FE26E3">
            <w:pPr>
              <w:widowControl w:val="0"/>
              <w:spacing w:line="240" w:lineRule="auto"/>
              <w:rPr>
                <w:sz w:val="24"/>
                <w:szCs w:val="24"/>
              </w:rPr>
            </w:pPr>
            <w:r>
              <w:rPr>
                <w:sz w:val="24"/>
                <w:szCs w:val="24"/>
              </w:rPr>
              <w:t>The Morphology Project</w:t>
            </w:r>
          </w:p>
        </w:tc>
        <w:tc>
          <w:tcPr>
            <w:tcW w:w="5025" w:type="dxa"/>
            <w:shd w:val="clear" w:color="auto" w:fill="auto"/>
            <w:tcMar>
              <w:top w:w="100" w:type="dxa"/>
              <w:left w:w="100" w:type="dxa"/>
              <w:bottom w:w="100" w:type="dxa"/>
              <w:right w:w="100" w:type="dxa"/>
            </w:tcMar>
          </w:tcPr>
          <w:p w14:paraId="359B052B" w14:textId="77777777" w:rsidR="005873F9" w:rsidRDefault="00FE26E3">
            <w:pPr>
              <w:widowControl w:val="0"/>
              <w:spacing w:line="240" w:lineRule="auto"/>
              <w:rPr>
                <w:sz w:val="24"/>
                <w:szCs w:val="24"/>
              </w:rPr>
            </w:pPr>
            <w:r>
              <w:rPr>
                <w:sz w:val="24"/>
                <w:szCs w:val="24"/>
              </w:rPr>
              <w:t>This project is a bank of explicit, direct instruction style PowerPoint lessons that align with the Reading Science in Schools (</w:t>
            </w:r>
            <w:proofErr w:type="spellStart"/>
            <w:r>
              <w:rPr>
                <w:sz w:val="24"/>
                <w:szCs w:val="24"/>
              </w:rPr>
              <w:t>RSiS</w:t>
            </w:r>
            <w:proofErr w:type="spellEnd"/>
            <w:r>
              <w:rPr>
                <w:sz w:val="24"/>
                <w:szCs w:val="24"/>
              </w:rPr>
              <w:t>) morphology scope and sequence created by Jasmine Shannon. It is not designed to be used as a spelling program in isolation- it is a complementary resource.</w:t>
            </w:r>
          </w:p>
        </w:tc>
        <w:tc>
          <w:tcPr>
            <w:tcW w:w="6810" w:type="dxa"/>
            <w:shd w:val="clear" w:color="auto" w:fill="auto"/>
            <w:tcMar>
              <w:top w:w="100" w:type="dxa"/>
              <w:left w:w="100" w:type="dxa"/>
              <w:bottom w:w="100" w:type="dxa"/>
              <w:right w:w="100" w:type="dxa"/>
            </w:tcMar>
          </w:tcPr>
          <w:p w14:paraId="17221844" w14:textId="77777777" w:rsidR="005873F9" w:rsidRDefault="00FE26E3">
            <w:pPr>
              <w:widowControl w:val="0"/>
              <w:spacing w:line="240" w:lineRule="auto"/>
              <w:rPr>
                <w:sz w:val="24"/>
                <w:szCs w:val="24"/>
              </w:rPr>
            </w:pPr>
            <w:r>
              <w:rPr>
                <w:sz w:val="24"/>
                <w:szCs w:val="24"/>
              </w:rPr>
              <w:t xml:space="preserve">Access open source, research-based morphology lessons and materials from </w:t>
            </w:r>
            <w:hyperlink r:id="rId57">
              <w:r>
                <w:rPr>
                  <w:color w:val="1155CC"/>
                  <w:sz w:val="24"/>
                  <w:szCs w:val="24"/>
                  <w:u w:val="single"/>
                </w:rPr>
                <w:t>The Morphology Project</w:t>
              </w:r>
            </w:hyperlink>
            <w:r>
              <w:rPr>
                <w:sz w:val="24"/>
                <w:szCs w:val="24"/>
              </w:rPr>
              <w:t xml:space="preserve">. </w:t>
            </w:r>
          </w:p>
        </w:tc>
      </w:tr>
      <w:tr w:rsidR="005873F9" w14:paraId="3A298FBF" w14:textId="77777777" w:rsidTr="6176C76F">
        <w:tc>
          <w:tcPr>
            <w:tcW w:w="2970" w:type="dxa"/>
            <w:shd w:val="clear" w:color="auto" w:fill="auto"/>
            <w:tcMar>
              <w:top w:w="100" w:type="dxa"/>
              <w:left w:w="100" w:type="dxa"/>
              <w:bottom w:w="100" w:type="dxa"/>
              <w:right w:w="100" w:type="dxa"/>
            </w:tcMar>
          </w:tcPr>
          <w:p w14:paraId="1942D9A6" w14:textId="77777777" w:rsidR="005873F9" w:rsidRDefault="00FE26E3">
            <w:pPr>
              <w:widowControl w:val="0"/>
              <w:spacing w:line="240" w:lineRule="auto"/>
              <w:rPr>
                <w:sz w:val="24"/>
                <w:szCs w:val="24"/>
              </w:rPr>
            </w:pPr>
            <w:r>
              <w:rPr>
                <w:sz w:val="24"/>
                <w:szCs w:val="24"/>
              </w:rPr>
              <w:t>Word Connections: The University of Texas</w:t>
            </w:r>
          </w:p>
        </w:tc>
        <w:tc>
          <w:tcPr>
            <w:tcW w:w="5025" w:type="dxa"/>
            <w:shd w:val="clear" w:color="auto" w:fill="auto"/>
            <w:tcMar>
              <w:top w:w="100" w:type="dxa"/>
              <w:left w:w="100" w:type="dxa"/>
              <w:bottom w:w="100" w:type="dxa"/>
              <w:right w:w="100" w:type="dxa"/>
            </w:tcMar>
          </w:tcPr>
          <w:p w14:paraId="34A46E8D" w14:textId="77777777" w:rsidR="005873F9" w:rsidRDefault="00FE26E3">
            <w:pPr>
              <w:widowControl w:val="0"/>
              <w:spacing w:line="240" w:lineRule="auto"/>
              <w:rPr>
                <w:sz w:val="24"/>
                <w:szCs w:val="24"/>
              </w:rPr>
            </w:pPr>
            <w:r>
              <w:rPr>
                <w:sz w:val="24"/>
                <w:szCs w:val="24"/>
              </w:rPr>
              <w:t>Dr. Jessica Toste (she/her) is an associate professor in the Department of Special Education at The University of Texas at Austin. She holds research affiliations with the Meadows Center for Preventing Educational Risk and the Texas Center for Equity Promotion.</w:t>
            </w:r>
          </w:p>
          <w:p w14:paraId="2331E85F" w14:textId="77777777" w:rsidR="005873F9" w:rsidRDefault="005873F9">
            <w:pPr>
              <w:widowControl w:val="0"/>
              <w:spacing w:line="240" w:lineRule="auto"/>
              <w:rPr>
                <w:sz w:val="24"/>
                <w:szCs w:val="24"/>
              </w:rPr>
            </w:pPr>
          </w:p>
          <w:p w14:paraId="4CAC537C" w14:textId="77777777" w:rsidR="005873F9" w:rsidRDefault="00FE26E3">
            <w:pPr>
              <w:widowControl w:val="0"/>
              <w:spacing w:line="240" w:lineRule="auto"/>
              <w:rPr>
                <w:sz w:val="24"/>
                <w:szCs w:val="24"/>
              </w:rPr>
            </w:pPr>
            <w:r>
              <w:rPr>
                <w:sz w:val="24"/>
                <w:szCs w:val="24"/>
              </w:rPr>
              <w:t>Her program of research is focused on understanding how best to support students’ reading development. Her work investigates methods of intensifying interventions for students with persistent reading challenges and reading disabilities (RD).</w:t>
            </w:r>
          </w:p>
        </w:tc>
        <w:tc>
          <w:tcPr>
            <w:tcW w:w="6810" w:type="dxa"/>
            <w:shd w:val="clear" w:color="auto" w:fill="auto"/>
            <w:tcMar>
              <w:top w:w="100" w:type="dxa"/>
              <w:left w:w="100" w:type="dxa"/>
              <w:bottom w:w="100" w:type="dxa"/>
              <w:right w:w="100" w:type="dxa"/>
            </w:tcMar>
          </w:tcPr>
          <w:p w14:paraId="0A0BA71F" w14:textId="77777777" w:rsidR="005873F9" w:rsidRDefault="00FE26E3">
            <w:pPr>
              <w:widowControl w:val="0"/>
              <w:spacing w:line="240" w:lineRule="auto"/>
              <w:rPr>
                <w:sz w:val="24"/>
                <w:szCs w:val="24"/>
              </w:rPr>
            </w:pPr>
            <w:r>
              <w:rPr>
                <w:sz w:val="24"/>
                <w:szCs w:val="24"/>
              </w:rPr>
              <w:t xml:space="preserve">Access open source, research-based morphology lessons and materials from </w:t>
            </w:r>
            <w:hyperlink r:id="rId58">
              <w:r>
                <w:rPr>
                  <w:color w:val="1155CC"/>
                  <w:sz w:val="24"/>
                  <w:szCs w:val="24"/>
                  <w:u w:val="single"/>
                </w:rPr>
                <w:t>https://www.jessicatoste.com/wordconnections</w:t>
              </w:r>
            </w:hyperlink>
            <w:r>
              <w:rPr>
                <w:sz w:val="24"/>
                <w:szCs w:val="24"/>
              </w:rPr>
              <w:t xml:space="preserve"> </w:t>
            </w:r>
          </w:p>
          <w:p w14:paraId="7C171963" w14:textId="77777777" w:rsidR="005873F9" w:rsidRDefault="005873F9">
            <w:pPr>
              <w:widowControl w:val="0"/>
              <w:spacing w:line="240" w:lineRule="auto"/>
              <w:rPr>
                <w:sz w:val="24"/>
                <w:szCs w:val="24"/>
              </w:rPr>
            </w:pPr>
          </w:p>
          <w:p w14:paraId="1D35F5F6" w14:textId="77777777" w:rsidR="005873F9" w:rsidRDefault="005873F9">
            <w:pPr>
              <w:widowControl w:val="0"/>
              <w:spacing w:line="240" w:lineRule="auto"/>
              <w:rPr>
                <w:sz w:val="24"/>
                <w:szCs w:val="24"/>
              </w:rPr>
            </w:pPr>
          </w:p>
        </w:tc>
      </w:tr>
      <w:tr w:rsidR="005873F9" w14:paraId="035AB9B7" w14:textId="77777777" w:rsidTr="6176C76F">
        <w:tc>
          <w:tcPr>
            <w:tcW w:w="2970" w:type="dxa"/>
            <w:shd w:val="clear" w:color="auto" w:fill="auto"/>
            <w:tcMar>
              <w:top w:w="100" w:type="dxa"/>
              <w:left w:w="100" w:type="dxa"/>
              <w:bottom w:w="100" w:type="dxa"/>
              <w:right w:w="100" w:type="dxa"/>
            </w:tcMar>
          </w:tcPr>
          <w:p w14:paraId="677C60C2" w14:textId="77777777" w:rsidR="005873F9" w:rsidRDefault="00FE26E3">
            <w:pPr>
              <w:widowControl w:val="0"/>
              <w:spacing w:line="240" w:lineRule="auto"/>
              <w:rPr>
                <w:sz w:val="24"/>
                <w:szCs w:val="24"/>
              </w:rPr>
            </w:pPr>
            <w:r>
              <w:rPr>
                <w:sz w:val="24"/>
                <w:szCs w:val="24"/>
              </w:rPr>
              <w:lastRenderedPageBreak/>
              <w:t>Quizlet</w:t>
            </w:r>
          </w:p>
        </w:tc>
        <w:tc>
          <w:tcPr>
            <w:tcW w:w="5025" w:type="dxa"/>
            <w:shd w:val="clear" w:color="auto" w:fill="auto"/>
            <w:tcMar>
              <w:top w:w="100" w:type="dxa"/>
              <w:left w:w="100" w:type="dxa"/>
              <w:bottom w:w="100" w:type="dxa"/>
              <w:right w:w="100" w:type="dxa"/>
            </w:tcMar>
          </w:tcPr>
          <w:p w14:paraId="2998F288" w14:textId="77777777" w:rsidR="005873F9" w:rsidRDefault="00FE26E3">
            <w:pPr>
              <w:widowControl w:val="0"/>
              <w:spacing w:line="240" w:lineRule="auto"/>
              <w:rPr>
                <w:sz w:val="24"/>
                <w:szCs w:val="24"/>
              </w:rPr>
            </w:pPr>
            <w:r>
              <w:rPr>
                <w:sz w:val="24"/>
                <w:szCs w:val="24"/>
              </w:rPr>
              <w:t xml:space="preserve">Use </w:t>
            </w:r>
            <w:proofErr w:type="spellStart"/>
            <w:r>
              <w:rPr>
                <w:sz w:val="24"/>
                <w:szCs w:val="24"/>
              </w:rPr>
              <w:t>quizlet</w:t>
            </w:r>
            <w:proofErr w:type="spellEnd"/>
            <w:r>
              <w:rPr>
                <w:sz w:val="24"/>
                <w:szCs w:val="24"/>
              </w:rPr>
              <w:t xml:space="preserve"> to make your own virtual morpheme card deck. Quizlet will allow your students to study, self-assess and play games with the content. Put the morpheme on one side and the definition on the other.</w:t>
            </w:r>
          </w:p>
        </w:tc>
        <w:tc>
          <w:tcPr>
            <w:tcW w:w="6810" w:type="dxa"/>
            <w:shd w:val="clear" w:color="auto" w:fill="auto"/>
            <w:tcMar>
              <w:top w:w="100" w:type="dxa"/>
              <w:left w:w="100" w:type="dxa"/>
              <w:bottom w:w="100" w:type="dxa"/>
              <w:right w:w="100" w:type="dxa"/>
            </w:tcMar>
          </w:tcPr>
          <w:p w14:paraId="6B9D0F24" w14:textId="6238BCDD" w:rsidR="005873F9" w:rsidRDefault="00FE26E3">
            <w:pPr>
              <w:widowControl w:val="0"/>
              <w:spacing w:line="240" w:lineRule="auto"/>
              <w:rPr>
                <w:sz w:val="24"/>
                <w:szCs w:val="24"/>
              </w:rPr>
            </w:pPr>
            <w:r w:rsidRPr="12A55D0A">
              <w:rPr>
                <w:sz w:val="24"/>
                <w:szCs w:val="24"/>
              </w:rPr>
              <w:t xml:space="preserve">This is one </w:t>
            </w:r>
            <w:hyperlink r:id="rId59">
              <w:r w:rsidR="1C9B1447" w:rsidRPr="12A55D0A">
                <w:rPr>
                  <w:rStyle w:val="Hyperlink"/>
                  <w:sz w:val="24"/>
                  <w:szCs w:val="24"/>
                </w:rPr>
                <w:t xml:space="preserve">example of a Quizlet </w:t>
              </w:r>
              <w:proofErr w:type="spellStart"/>
              <w:r w:rsidR="1C9B1447" w:rsidRPr="12A55D0A">
                <w:rPr>
                  <w:rStyle w:val="Hyperlink"/>
                  <w:sz w:val="24"/>
                  <w:szCs w:val="24"/>
                </w:rPr>
                <w:t>cardset</w:t>
              </w:r>
              <w:proofErr w:type="spellEnd"/>
              <w:r w:rsidR="1C9B1447" w:rsidRPr="12A55D0A">
                <w:rPr>
                  <w:rStyle w:val="Hyperlink"/>
                  <w:sz w:val="24"/>
                  <w:szCs w:val="24"/>
                </w:rPr>
                <w:t xml:space="preserve"> </w:t>
              </w:r>
            </w:hyperlink>
            <w:r w:rsidRPr="12A55D0A">
              <w:rPr>
                <w:sz w:val="24"/>
                <w:szCs w:val="24"/>
              </w:rPr>
              <w:t>is not comprehensive. There are many similar examples on Quizlet, which can be pulled from, as needed for your curriculum.</w:t>
            </w:r>
          </w:p>
        </w:tc>
      </w:tr>
      <w:tr w:rsidR="005873F9" w14:paraId="2C28AB2B" w14:textId="77777777" w:rsidTr="6176C76F">
        <w:trPr>
          <w:trHeight w:val="2085"/>
        </w:trPr>
        <w:tc>
          <w:tcPr>
            <w:tcW w:w="2970" w:type="dxa"/>
            <w:shd w:val="clear" w:color="auto" w:fill="auto"/>
            <w:tcMar>
              <w:top w:w="100" w:type="dxa"/>
              <w:left w:w="100" w:type="dxa"/>
              <w:bottom w:w="100" w:type="dxa"/>
              <w:right w:w="100" w:type="dxa"/>
            </w:tcMar>
          </w:tcPr>
          <w:p w14:paraId="4A9348AB" w14:textId="77777777" w:rsidR="005873F9" w:rsidRDefault="00FE26E3">
            <w:pPr>
              <w:widowControl w:val="0"/>
              <w:spacing w:line="240" w:lineRule="auto"/>
              <w:rPr>
                <w:sz w:val="24"/>
                <w:szCs w:val="24"/>
              </w:rPr>
            </w:pPr>
            <w:r>
              <w:rPr>
                <w:sz w:val="24"/>
                <w:szCs w:val="24"/>
              </w:rPr>
              <w:t>IES Guide: Providing Reading Interventions for Students in Grades 4–9 (2022)</w:t>
            </w:r>
          </w:p>
        </w:tc>
        <w:tc>
          <w:tcPr>
            <w:tcW w:w="5025" w:type="dxa"/>
            <w:shd w:val="clear" w:color="auto" w:fill="auto"/>
            <w:tcMar>
              <w:top w:w="100" w:type="dxa"/>
              <w:left w:w="100" w:type="dxa"/>
              <w:bottom w:w="100" w:type="dxa"/>
              <w:right w:w="100" w:type="dxa"/>
            </w:tcMar>
          </w:tcPr>
          <w:p w14:paraId="0F57A1E3" w14:textId="77777777" w:rsidR="005873F9" w:rsidRDefault="00FE26E3">
            <w:pPr>
              <w:widowControl w:val="0"/>
              <w:spacing w:line="240" w:lineRule="auto"/>
              <w:rPr>
                <w:sz w:val="24"/>
                <w:szCs w:val="24"/>
              </w:rPr>
            </w:pPr>
            <w:r>
              <w:rPr>
                <w:sz w:val="24"/>
                <w:szCs w:val="24"/>
              </w:rPr>
              <w:t>This site contains information on morphology instruction, and is inclusive of all evidence-based practices for reading intervention in Grades 4-9. It contains a guide, webinar, slides, and corresponding materials. For this reason, it is also listed under the professional learning section of this chart.</w:t>
            </w:r>
          </w:p>
        </w:tc>
        <w:tc>
          <w:tcPr>
            <w:tcW w:w="6810" w:type="dxa"/>
            <w:shd w:val="clear" w:color="auto" w:fill="auto"/>
            <w:tcMar>
              <w:top w:w="100" w:type="dxa"/>
              <w:left w:w="100" w:type="dxa"/>
              <w:bottom w:w="100" w:type="dxa"/>
              <w:right w:w="100" w:type="dxa"/>
            </w:tcMar>
          </w:tcPr>
          <w:p w14:paraId="2FEA4C2B" w14:textId="1D4AB0B5" w:rsidR="005873F9" w:rsidRDefault="002364B8" w:rsidP="6176C76F">
            <w:pPr>
              <w:widowControl w:val="0"/>
              <w:numPr>
                <w:ilvl w:val="0"/>
                <w:numId w:val="13"/>
              </w:numPr>
              <w:spacing w:line="240" w:lineRule="auto"/>
              <w:rPr>
                <w:color w:val="1155CC"/>
                <w:sz w:val="26"/>
                <w:szCs w:val="26"/>
                <w:u w:val="single"/>
              </w:rPr>
            </w:pPr>
            <w:hyperlink r:id="rId60">
              <w:r w:rsidR="00FE26E3" w:rsidRPr="6176C76F">
                <w:rPr>
                  <w:rStyle w:val="Hyperlink"/>
                  <w:sz w:val="26"/>
                  <w:szCs w:val="26"/>
                </w:rPr>
                <w:t xml:space="preserve">Full </w:t>
              </w:r>
              <w:r w:rsidR="089C8496" w:rsidRPr="6176C76F">
                <w:rPr>
                  <w:rStyle w:val="Hyperlink"/>
                  <w:sz w:val="26"/>
                  <w:szCs w:val="26"/>
                </w:rPr>
                <w:t xml:space="preserve">IES </w:t>
              </w:r>
              <w:r w:rsidR="00FE26E3" w:rsidRPr="6176C76F">
                <w:rPr>
                  <w:rStyle w:val="Hyperlink"/>
                  <w:sz w:val="26"/>
                  <w:szCs w:val="26"/>
                </w:rPr>
                <w:t>Guide and Materials</w:t>
              </w:r>
            </w:hyperlink>
          </w:p>
          <w:p w14:paraId="4A78EB22" w14:textId="77777777" w:rsidR="005873F9" w:rsidRDefault="002364B8">
            <w:pPr>
              <w:widowControl w:val="0"/>
              <w:numPr>
                <w:ilvl w:val="0"/>
                <w:numId w:val="13"/>
              </w:numPr>
              <w:spacing w:after="280" w:line="240" w:lineRule="auto"/>
              <w:rPr>
                <w:sz w:val="26"/>
                <w:szCs w:val="26"/>
              </w:rPr>
            </w:pPr>
            <w:hyperlink r:id="rId61" w:anchor="page=11">
              <w:r w:rsidR="00FE26E3" w:rsidRPr="6176C76F">
                <w:rPr>
                  <w:color w:val="2218DE"/>
                  <w:sz w:val="26"/>
                  <w:szCs w:val="26"/>
                  <w:u w:val="single"/>
                </w:rPr>
                <w:t>Recommendation 1</w:t>
              </w:r>
            </w:hyperlink>
            <w:r w:rsidR="00FE26E3" w:rsidRPr="6176C76F">
              <w:rPr>
                <w:color w:val="2218DE"/>
                <w:sz w:val="26"/>
                <w:szCs w:val="26"/>
              </w:rPr>
              <w:t>:</w:t>
            </w:r>
            <w:r w:rsidR="00FE26E3" w:rsidRPr="6176C76F">
              <w:rPr>
                <w:sz w:val="26"/>
                <w:szCs w:val="26"/>
              </w:rPr>
              <w:t xml:space="preserve"> Build students' decoding skills so they can read complex multisyllabic words</w:t>
            </w:r>
          </w:p>
          <w:p w14:paraId="1BE14534" w14:textId="77777777" w:rsidR="005873F9" w:rsidRDefault="005873F9">
            <w:pPr>
              <w:widowControl w:val="0"/>
              <w:spacing w:line="240" w:lineRule="auto"/>
              <w:rPr>
                <w:sz w:val="24"/>
                <w:szCs w:val="24"/>
              </w:rPr>
            </w:pPr>
          </w:p>
        </w:tc>
      </w:tr>
    </w:tbl>
    <w:p w14:paraId="2F3B4AD7" w14:textId="77777777" w:rsidR="005873F9" w:rsidRDefault="005873F9">
      <w:pPr>
        <w:rPr>
          <w:sz w:val="24"/>
          <w:szCs w:val="24"/>
        </w:rPr>
      </w:pPr>
    </w:p>
    <w:sectPr w:rsidR="005873F9">
      <w:footerReference w:type="default" r:id="rId62"/>
      <w:headerReference w:type="first" r:id="rId63"/>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FF03" w14:textId="77777777" w:rsidR="00EC1B4E" w:rsidRDefault="00FE26E3">
      <w:pPr>
        <w:spacing w:line="240" w:lineRule="auto"/>
      </w:pPr>
      <w:r>
        <w:separator/>
      </w:r>
    </w:p>
  </w:endnote>
  <w:endnote w:type="continuationSeparator" w:id="0">
    <w:p w14:paraId="706FA54E" w14:textId="77777777" w:rsidR="00EC1B4E" w:rsidRDefault="00FE2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9581" w14:textId="77777777" w:rsidR="005873F9" w:rsidRDefault="00FE26E3">
    <w:r>
      <w:t>Revised 11.7.2022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59D0" w14:textId="77777777" w:rsidR="00EC1B4E" w:rsidRDefault="00FE26E3">
      <w:pPr>
        <w:spacing w:line="240" w:lineRule="auto"/>
      </w:pPr>
      <w:r>
        <w:separator/>
      </w:r>
    </w:p>
  </w:footnote>
  <w:footnote w:type="continuationSeparator" w:id="0">
    <w:p w14:paraId="167ACBDA" w14:textId="77777777" w:rsidR="00EC1B4E" w:rsidRDefault="00FE2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EBD8" w14:textId="77777777" w:rsidR="00420D6B" w:rsidRPr="00420D6B" w:rsidRDefault="00420D6B" w:rsidP="00420D6B">
    <w:pPr>
      <w:rPr>
        <w:b/>
        <w:sz w:val="24"/>
        <w:szCs w:val="24"/>
      </w:rPr>
    </w:pPr>
    <w:r>
      <w:rPr>
        <w:noProof/>
      </w:rPr>
      <w:drawing>
        <wp:anchor distT="19050" distB="19050" distL="19050" distR="19050" simplePos="0" relativeHeight="251659264" behindDoc="0" locked="0" layoutInCell="1" hidden="0" allowOverlap="1" wp14:anchorId="132B69C5" wp14:editId="03855A27">
          <wp:simplePos x="0" y="0"/>
          <wp:positionH relativeFrom="column">
            <wp:posOffset>6858000</wp:posOffset>
          </wp:positionH>
          <wp:positionV relativeFrom="paragraph">
            <wp:posOffset>-342899</wp:posOffset>
          </wp:positionV>
          <wp:extent cx="801944" cy="828675"/>
          <wp:effectExtent l="0" t="0" r="0" b="0"/>
          <wp:wrapNone/>
          <wp:docPr id="2" name="image2.png" descr="GMU TTAC Logo"/>
          <wp:cNvGraphicFramePr/>
          <a:graphic xmlns:a="http://schemas.openxmlformats.org/drawingml/2006/main">
            <a:graphicData uri="http://schemas.openxmlformats.org/drawingml/2006/picture">
              <pic:pic xmlns:pic="http://schemas.openxmlformats.org/drawingml/2006/picture">
                <pic:nvPicPr>
                  <pic:cNvPr id="0" name="image2.png" descr="TTAC Logo"/>
                  <pic:cNvPicPr preferRelativeResize="0"/>
                </pic:nvPicPr>
                <pic:blipFill>
                  <a:blip r:embed="rId1"/>
                  <a:srcRect/>
                  <a:stretch>
                    <a:fillRect/>
                  </a:stretch>
                </pic:blipFill>
                <pic:spPr>
                  <a:xfrm>
                    <a:off x="0" y="0"/>
                    <a:ext cx="801944" cy="82867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DE03B66" wp14:editId="0E53787F">
          <wp:simplePos x="0" y="0"/>
          <wp:positionH relativeFrom="column">
            <wp:posOffset>7724775</wp:posOffset>
          </wp:positionH>
          <wp:positionV relativeFrom="paragraph">
            <wp:posOffset>-342899</wp:posOffset>
          </wp:positionV>
          <wp:extent cx="901700" cy="825500"/>
          <wp:effectExtent l="0" t="0" r="0" b="0"/>
          <wp:wrapNone/>
          <wp:docPr id="1" name="image1.png" descr="GMU Literacy Team Logo"/>
          <wp:cNvGraphicFramePr/>
          <a:graphic xmlns:a="http://schemas.openxmlformats.org/drawingml/2006/main">
            <a:graphicData uri="http://schemas.openxmlformats.org/drawingml/2006/picture">
              <pic:pic xmlns:pic="http://schemas.openxmlformats.org/drawingml/2006/picture">
                <pic:nvPicPr>
                  <pic:cNvPr id="0" name="image1.png" descr="GMU Literacy Team Logo"/>
                  <pic:cNvPicPr preferRelativeResize="0"/>
                </pic:nvPicPr>
                <pic:blipFill>
                  <a:blip r:embed="rId2"/>
                  <a:srcRect/>
                  <a:stretch>
                    <a:fillRect/>
                  </a:stretch>
                </pic:blipFill>
                <pic:spPr>
                  <a:xfrm>
                    <a:off x="0" y="0"/>
                    <a:ext cx="901700" cy="825500"/>
                  </a:xfrm>
                  <a:prstGeom prst="rect">
                    <a:avLst/>
                  </a:prstGeom>
                  <a:ln/>
                </pic:spPr>
              </pic:pic>
            </a:graphicData>
          </a:graphic>
        </wp:anchor>
      </w:drawing>
    </w:r>
  </w:p>
  <w:p w14:paraId="2A0E97E9" w14:textId="77777777" w:rsidR="00420D6B" w:rsidRDefault="0042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5FF"/>
    <w:multiLevelType w:val="multilevel"/>
    <w:tmpl w:val="290E7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50AD5"/>
    <w:multiLevelType w:val="multilevel"/>
    <w:tmpl w:val="996E8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F4C58"/>
    <w:multiLevelType w:val="multilevel"/>
    <w:tmpl w:val="2CF0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512395"/>
    <w:multiLevelType w:val="multilevel"/>
    <w:tmpl w:val="886A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100C7D"/>
    <w:multiLevelType w:val="multilevel"/>
    <w:tmpl w:val="9452AE1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B9731D"/>
    <w:multiLevelType w:val="multilevel"/>
    <w:tmpl w:val="E5800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E3CB5"/>
    <w:multiLevelType w:val="hybridMultilevel"/>
    <w:tmpl w:val="0E0E78A4"/>
    <w:lvl w:ilvl="0" w:tplc="B4B64164">
      <w:start w:val="1"/>
      <w:numFmt w:val="bullet"/>
      <w:lvlText w:val=""/>
      <w:lvlJc w:val="left"/>
      <w:pPr>
        <w:ind w:left="720" w:hanging="360"/>
      </w:pPr>
      <w:rPr>
        <w:rFonts w:ascii="Wingdings" w:hAnsi="Wingdings" w:hint="default"/>
      </w:rPr>
    </w:lvl>
    <w:lvl w:ilvl="1" w:tplc="EFEEFC96">
      <w:start w:val="1"/>
      <w:numFmt w:val="bullet"/>
      <w:lvlText w:val="o"/>
      <w:lvlJc w:val="left"/>
      <w:pPr>
        <w:ind w:left="1440" w:hanging="360"/>
      </w:pPr>
      <w:rPr>
        <w:rFonts w:ascii="Courier New" w:hAnsi="Courier New" w:hint="default"/>
      </w:rPr>
    </w:lvl>
    <w:lvl w:ilvl="2" w:tplc="AC2EE194">
      <w:start w:val="1"/>
      <w:numFmt w:val="bullet"/>
      <w:lvlText w:val=""/>
      <w:lvlJc w:val="left"/>
      <w:pPr>
        <w:ind w:left="2160" w:hanging="360"/>
      </w:pPr>
      <w:rPr>
        <w:rFonts w:ascii="Wingdings" w:hAnsi="Wingdings" w:hint="default"/>
      </w:rPr>
    </w:lvl>
    <w:lvl w:ilvl="3" w:tplc="AA309C7E">
      <w:start w:val="1"/>
      <w:numFmt w:val="bullet"/>
      <w:lvlText w:val=""/>
      <w:lvlJc w:val="left"/>
      <w:pPr>
        <w:ind w:left="2880" w:hanging="360"/>
      </w:pPr>
      <w:rPr>
        <w:rFonts w:ascii="Symbol" w:hAnsi="Symbol" w:hint="default"/>
      </w:rPr>
    </w:lvl>
    <w:lvl w:ilvl="4" w:tplc="3D4049C4">
      <w:start w:val="1"/>
      <w:numFmt w:val="bullet"/>
      <w:lvlText w:val="o"/>
      <w:lvlJc w:val="left"/>
      <w:pPr>
        <w:ind w:left="3600" w:hanging="360"/>
      </w:pPr>
      <w:rPr>
        <w:rFonts w:ascii="Courier New" w:hAnsi="Courier New" w:hint="default"/>
      </w:rPr>
    </w:lvl>
    <w:lvl w:ilvl="5" w:tplc="578881CA">
      <w:start w:val="1"/>
      <w:numFmt w:val="bullet"/>
      <w:lvlText w:val=""/>
      <w:lvlJc w:val="left"/>
      <w:pPr>
        <w:ind w:left="4320" w:hanging="360"/>
      </w:pPr>
      <w:rPr>
        <w:rFonts w:ascii="Wingdings" w:hAnsi="Wingdings" w:hint="default"/>
      </w:rPr>
    </w:lvl>
    <w:lvl w:ilvl="6" w:tplc="AB42A0AA">
      <w:start w:val="1"/>
      <w:numFmt w:val="bullet"/>
      <w:lvlText w:val=""/>
      <w:lvlJc w:val="left"/>
      <w:pPr>
        <w:ind w:left="5040" w:hanging="360"/>
      </w:pPr>
      <w:rPr>
        <w:rFonts w:ascii="Symbol" w:hAnsi="Symbol" w:hint="default"/>
      </w:rPr>
    </w:lvl>
    <w:lvl w:ilvl="7" w:tplc="1B98010A">
      <w:start w:val="1"/>
      <w:numFmt w:val="bullet"/>
      <w:lvlText w:val="o"/>
      <w:lvlJc w:val="left"/>
      <w:pPr>
        <w:ind w:left="5760" w:hanging="360"/>
      </w:pPr>
      <w:rPr>
        <w:rFonts w:ascii="Courier New" w:hAnsi="Courier New" w:hint="default"/>
      </w:rPr>
    </w:lvl>
    <w:lvl w:ilvl="8" w:tplc="5FB2CE7C">
      <w:start w:val="1"/>
      <w:numFmt w:val="bullet"/>
      <w:lvlText w:val=""/>
      <w:lvlJc w:val="left"/>
      <w:pPr>
        <w:ind w:left="6480" w:hanging="360"/>
      </w:pPr>
      <w:rPr>
        <w:rFonts w:ascii="Wingdings" w:hAnsi="Wingdings" w:hint="default"/>
      </w:rPr>
    </w:lvl>
  </w:abstractNum>
  <w:abstractNum w:abstractNumId="7" w15:restartNumberingAfterBreak="0">
    <w:nsid w:val="254A3B31"/>
    <w:multiLevelType w:val="multilevel"/>
    <w:tmpl w:val="F350E29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531666"/>
    <w:multiLevelType w:val="multilevel"/>
    <w:tmpl w:val="FD9276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FB3693"/>
    <w:multiLevelType w:val="multilevel"/>
    <w:tmpl w:val="D472C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AA9E"/>
    <w:multiLevelType w:val="hybridMultilevel"/>
    <w:tmpl w:val="3BE299D4"/>
    <w:lvl w:ilvl="0" w:tplc="D8C2169A">
      <w:start w:val="1"/>
      <w:numFmt w:val="bullet"/>
      <w:lvlText w:val=""/>
      <w:lvlJc w:val="left"/>
      <w:pPr>
        <w:ind w:left="720" w:hanging="360"/>
      </w:pPr>
      <w:rPr>
        <w:rFonts w:ascii="Symbol" w:hAnsi="Symbol" w:hint="default"/>
      </w:rPr>
    </w:lvl>
    <w:lvl w:ilvl="1" w:tplc="5180121A">
      <w:start w:val="1"/>
      <w:numFmt w:val="bullet"/>
      <w:lvlText w:val=""/>
      <w:lvlJc w:val="left"/>
      <w:pPr>
        <w:ind w:left="1440" w:hanging="360"/>
      </w:pPr>
      <w:rPr>
        <w:rFonts w:ascii="Symbol" w:hAnsi="Symbol" w:hint="default"/>
      </w:rPr>
    </w:lvl>
    <w:lvl w:ilvl="2" w:tplc="B5761DD6">
      <w:start w:val="1"/>
      <w:numFmt w:val="bullet"/>
      <w:lvlText w:val=""/>
      <w:lvlJc w:val="left"/>
      <w:pPr>
        <w:ind w:left="2160" w:hanging="360"/>
      </w:pPr>
      <w:rPr>
        <w:rFonts w:ascii="Wingdings" w:hAnsi="Wingdings" w:hint="default"/>
      </w:rPr>
    </w:lvl>
    <w:lvl w:ilvl="3" w:tplc="E8EC288E">
      <w:start w:val="1"/>
      <w:numFmt w:val="bullet"/>
      <w:lvlText w:val=""/>
      <w:lvlJc w:val="left"/>
      <w:pPr>
        <w:ind w:left="2880" w:hanging="360"/>
      </w:pPr>
      <w:rPr>
        <w:rFonts w:ascii="Symbol" w:hAnsi="Symbol" w:hint="default"/>
      </w:rPr>
    </w:lvl>
    <w:lvl w:ilvl="4" w:tplc="2208DC12">
      <w:start w:val="1"/>
      <w:numFmt w:val="bullet"/>
      <w:lvlText w:val="o"/>
      <w:lvlJc w:val="left"/>
      <w:pPr>
        <w:ind w:left="3600" w:hanging="360"/>
      </w:pPr>
      <w:rPr>
        <w:rFonts w:ascii="Courier New" w:hAnsi="Courier New" w:hint="default"/>
      </w:rPr>
    </w:lvl>
    <w:lvl w:ilvl="5" w:tplc="524CAA24">
      <w:start w:val="1"/>
      <w:numFmt w:val="bullet"/>
      <w:lvlText w:val=""/>
      <w:lvlJc w:val="left"/>
      <w:pPr>
        <w:ind w:left="4320" w:hanging="360"/>
      </w:pPr>
      <w:rPr>
        <w:rFonts w:ascii="Wingdings" w:hAnsi="Wingdings" w:hint="default"/>
      </w:rPr>
    </w:lvl>
    <w:lvl w:ilvl="6" w:tplc="C6484688">
      <w:start w:val="1"/>
      <w:numFmt w:val="bullet"/>
      <w:lvlText w:val=""/>
      <w:lvlJc w:val="left"/>
      <w:pPr>
        <w:ind w:left="5040" w:hanging="360"/>
      </w:pPr>
      <w:rPr>
        <w:rFonts w:ascii="Symbol" w:hAnsi="Symbol" w:hint="default"/>
      </w:rPr>
    </w:lvl>
    <w:lvl w:ilvl="7" w:tplc="6092472C">
      <w:start w:val="1"/>
      <w:numFmt w:val="bullet"/>
      <w:lvlText w:val="o"/>
      <w:lvlJc w:val="left"/>
      <w:pPr>
        <w:ind w:left="5760" w:hanging="360"/>
      </w:pPr>
      <w:rPr>
        <w:rFonts w:ascii="Courier New" w:hAnsi="Courier New" w:hint="default"/>
      </w:rPr>
    </w:lvl>
    <w:lvl w:ilvl="8" w:tplc="D18C90C6">
      <w:start w:val="1"/>
      <w:numFmt w:val="bullet"/>
      <w:lvlText w:val=""/>
      <w:lvlJc w:val="left"/>
      <w:pPr>
        <w:ind w:left="6480" w:hanging="360"/>
      </w:pPr>
      <w:rPr>
        <w:rFonts w:ascii="Wingdings" w:hAnsi="Wingdings" w:hint="default"/>
      </w:rPr>
    </w:lvl>
  </w:abstractNum>
  <w:abstractNum w:abstractNumId="11" w15:restartNumberingAfterBreak="0">
    <w:nsid w:val="3F9909E5"/>
    <w:multiLevelType w:val="multilevel"/>
    <w:tmpl w:val="A27A8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045105"/>
    <w:multiLevelType w:val="multilevel"/>
    <w:tmpl w:val="048A8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841CB7"/>
    <w:multiLevelType w:val="hybridMultilevel"/>
    <w:tmpl w:val="1C100D14"/>
    <w:lvl w:ilvl="0" w:tplc="FAA2D34E">
      <w:start w:val="1"/>
      <w:numFmt w:val="bullet"/>
      <w:lvlText w:val=""/>
      <w:lvlJc w:val="left"/>
      <w:pPr>
        <w:ind w:left="720" w:hanging="360"/>
      </w:pPr>
      <w:rPr>
        <w:rFonts w:ascii="Symbol" w:hAnsi="Symbol" w:hint="default"/>
      </w:rPr>
    </w:lvl>
    <w:lvl w:ilvl="1" w:tplc="061A57E0">
      <w:start w:val="1"/>
      <w:numFmt w:val="bullet"/>
      <w:lvlText w:val=""/>
      <w:lvlJc w:val="left"/>
      <w:pPr>
        <w:ind w:left="1440" w:hanging="360"/>
      </w:pPr>
      <w:rPr>
        <w:rFonts w:ascii="Wingdings" w:hAnsi="Wingdings" w:hint="default"/>
      </w:rPr>
    </w:lvl>
    <w:lvl w:ilvl="2" w:tplc="9F4CA14E">
      <w:start w:val="1"/>
      <w:numFmt w:val="bullet"/>
      <w:lvlText w:val=""/>
      <w:lvlJc w:val="left"/>
      <w:pPr>
        <w:ind w:left="2160" w:hanging="360"/>
      </w:pPr>
      <w:rPr>
        <w:rFonts w:ascii="Wingdings" w:hAnsi="Wingdings" w:hint="default"/>
      </w:rPr>
    </w:lvl>
    <w:lvl w:ilvl="3" w:tplc="D946E65C">
      <w:start w:val="1"/>
      <w:numFmt w:val="bullet"/>
      <w:lvlText w:val=""/>
      <w:lvlJc w:val="left"/>
      <w:pPr>
        <w:ind w:left="2880" w:hanging="360"/>
      </w:pPr>
      <w:rPr>
        <w:rFonts w:ascii="Symbol" w:hAnsi="Symbol" w:hint="default"/>
      </w:rPr>
    </w:lvl>
    <w:lvl w:ilvl="4" w:tplc="FBF8E952">
      <w:start w:val="1"/>
      <w:numFmt w:val="bullet"/>
      <w:lvlText w:val="o"/>
      <w:lvlJc w:val="left"/>
      <w:pPr>
        <w:ind w:left="3600" w:hanging="360"/>
      </w:pPr>
      <w:rPr>
        <w:rFonts w:ascii="Courier New" w:hAnsi="Courier New" w:hint="default"/>
      </w:rPr>
    </w:lvl>
    <w:lvl w:ilvl="5" w:tplc="6CFEDB4C">
      <w:start w:val="1"/>
      <w:numFmt w:val="bullet"/>
      <w:lvlText w:val=""/>
      <w:lvlJc w:val="left"/>
      <w:pPr>
        <w:ind w:left="4320" w:hanging="360"/>
      </w:pPr>
      <w:rPr>
        <w:rFonts w:ascii="Wingdings" w:hAnsi="Wingdings" w:hint="default"/>
      </w:rPr>
    </w:lvl>
    <w:lvl w:ilvl="6" w:tplc="81168CD2">
      <w:start w:val="1"/>
      <w:numFmt w:val="bullet"/>
      <w:lvlText w:val=""/>
      <w:lvlJc w:val="left"/>
      <w:pPr>
        <w:ind w:left="5040" w:hanging="360"/>
      </w:pPr>
      <w:rPr>
        <w:rFonts w:ascii="Symbol" w:hAnsi="Symbol" w:hint="default"/>
      </w:rPr>
    </w:lvl>
    <w:lvl w:ilvl="7" w:tplc="D71C00D0">
      <w:start w:val="1"/>
      <w:numFmt w:val="bullet"/>
      <w:lvlText w:val="o"/>
      <w:lvlJc w:val="left"/>
      <w:pPr>
        <w:ind w:left="5760" w:hanging="360"/>
      </w:pPr>
      <w:rPr>
        <w:rFonts w:ascii="Courier New" w:hAnsi="Courier New" w:hint="default"/>
      </w:rPr>
    </w:lvl>
    <w:lvl w:ilvl="8" w:tplc="6C627656">
      <w:start w:val="1"/>
      <w:numFmt w:val="bullet"/>
      <w:lvlText w:val=""/>
      <w:lvlJc w:val="left"/>
      <w:pPr>
        <w:ind w:left="6480" w:hanging="360"/>
      </w:pPr>
      <w:rPr>
        <w:rFonts w:ascii="Wingdings" w:hAnsi="Wingdings" w:hint="default"/>
      </w:rPr>
    </w:lvl>
  </w:abstractNum>
  <w:abstractNum w:abstractNumId="14" w15:restartNumberingAfterBreak="0">
    <w:nsid w:val="579D7D8F"/>
    <w:multiLevelType w:val="multilevel"/>
    <w:tmpl w:val="30FA4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F76FD9"/>
    <w:multiLevelType w:val="multilevel"/>
    <w:tmpl w:val="32683CB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8955BD3"/>
    <w:multiLevelType w:val="multilevel"/>
    <w:tmpl w:val="D9A8AF1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2E0111"/>
    <w:multiLevelType w:val="multilevel"/>
    <w:tmpl w:val="46BA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CDA9A9"/>
    <w:multiLevelType w:val="hybridMultilevel"/>
    <w:tmpl w:val="893EB2D8"/>
    <w:lvl w:ilvl="0" w:tplc="B1441CC4">
      <w:start w:val="1"/>
      <w:numFmt w:val="bullet"/>
      <w:lvlText w:val=""/>
      <w:lvlJc w:val="left"/>
      <w:pPr>
        <w:ind w:left="720" w:hanging="360"/>
      </w:pPr>
      <w:rPr>
        <w:rFonts w:ascii="Symbol" w:hAnsi="Symbol" w:hint="default"/>
      </w:rPr>
    </w:lvl>
    <w:lvl w:ilvl="1" w:tplc="D7820EC8">
      <w:start w:val="1"/>
      <w:numFmt w:val="bullet"/>
      <w:lvlText w:val=""/>
      <w:lvlJc w:val="left"/>
      <w:pPr>
        <w:ind w:left="1440" w:hanging="360"/>
      </w:pPr>
      <w:rPr>
        <w:rFonts w:ascii="Symbol" w:hAnsi="Symbol" w:hint="default"/>
      </w:rPr>
    </w:lvl>
    <w:lvl w:ilvl="2" w:tplc="8EBAEF68">
      <w:start w:val="1"/>
      <w:numFmt w:val="bullet"/>
      <w:lvlText w:val=""/>
      <w:lvlJc w:val="left"/>
      <w:pPr>
        <w:ind w:left="2160" w:hanging="360"/>
      </w:pPr>
      <w:rPr>
        <w:rFonts w:ascii="Wingdings" w:hAnsi="Wingdings" w:hint="default"/>
      </w:rPr>
    </w:lvl>
    <w:lvl w:ilvl="3" w:tplc="F47270AC">
      <w:start w:val="1"/>
      <w:numFmt w:val="bullet"/>
      <w:lvlText w:val=""/>
      <w:lvlJc w:val="left"/>
      <w:pPr>
        <w:ind w:left="2880" w:hanging="360"/>
      </w:pPr>
      <w:rPr>
        <w:rFonts w:ascii="Symbol" w:hAnsi="Symbol" w:hint="default"/>
      </w:rPr>
    </w:lvl>
    <w:lvl w:ilvl="4" w:tplc="01823862">
      <w:start w:val="1"/>
      <w:numFmt w:val="bullet"/>
      <w:lvlText w:val="o"/>
      <w:lvlJc w:val="left"/>
      <w:pPr>
        <w:ind w:left="3600" w:hanging="360"/>
      </w:pPr>
      <w:rPr>
        <w:rFonts w:ascii="Courier New" w:hAnsi="Courier New" w:hint="default"/>
      </w:rPr>
    </w:lvl>
    <w:lvl w:ilvl="5" w:tplc="6B8E905C">
      <w:start w:val="1"/>
      <w:numFmt w:val="bullet"/>
      <w:lvlText w:val=""/>
      <w:lvlJc w:val="left"/>
      <w:pPr>
        <w:ind w:left="4320" w:hanging="360"/>
      </w:pPr>
      <w:rPr>
        <w:rFonts w:ascii="Wingdings" w:hAnsi="Wingdings" w:hint="default"/>
      </w:rPr>
    </w:lvl>
    <w:lvl w:ilvl="6" w:tplc="92F0AE3E">
      <w:start w:val="1"/>
      <w:numFmt w:val="bullet"/>
      <w:lvlText w:val=""/>
      <w:lvlJc w:val="left"/>
      <w:pPr>
        <w:ind w:left="5040" w:hanging="360"/>
      </w:pPr>
      <w:rPr>
        <w:rFonts w:ascii="Symbol" w:hAnsi="Symbol" w:hint="default"/>
      </w:rPr>
    </w:lvl>
    <w:lvl w:ilvl="7" w:tplc="FF5E7354">
      <w:start w:val="1"/>
      <w:numFmt w:val="bullet"/>
      <w:lvlText w:val="o"/>
      <w:lvlJc w:val="left"/>
      <w:pPr>
        <w:ind w:left="5760" w:hanging="360"/>
      </w:pPr>
      <w:rPr>
        <w:rFonts w:ascii="Courier New" w:hAnsi="Courier New" w:hint="default"/>
      </w:rPr>
    </w:lvl>
    <w:lvl w:ilvl="8" w:tplc="F55EAC2C">
      <w:start w:val="1"/>
      <w:numFmt w:val="bullet"/>
      <w:lvlText w:val=""/>
      <w:lvlJc w:val="left"/>
      <w:pPr>
        <w:ind w:left="6480" w:hanging="360"/>
      </w:pPr>
      <w:rPr>
        <w:rFonts w:ascii="Wingdings" w:hAnsi="Wingdings" w:hint="default"/>
      </w:rPr>
    </w:lvl>
  </w:abstractNum>
  <w:abstractNum w:abstractNumId="19" w15:restartNumberingAfterBreak="0">
    <w:nsid w:val="79237D17"/>
    <w:multiLevelType w:val="multilevel"/>
    <w:tmpl w:val="6A98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10"/>
  </w:num>
  <w:num w:numId="4">
    <w:abstractNumId w:val="18"/>
  </w:num>
  <w:num w:numId="5">
    <w:abstractNumId w:val="4"/>
  </w:num>
  <w:num w:numId="6">
    <w:abstractNumId w:val="0"/>
  </w:num>
  <w:num w:numId="7">
    <w:abstractNumId w:val="7"/>
  </w:num>
  <w:num w:numId="8">
    <w:abstractNumId w:val="1"/>
  </w:num>
  <w:num w:numId="9">
    <w:abstractNumId w:val="3"/>
  </w:num>
  <w:num w:numId="10">
    <w:abstractNumId w:val="12"/>
  </w:num>
  <w:num w:numId="11">
    <w:abstractNumId w:val="16"/>
  </w:num>
  <w:num w:numId="12">
    <w:abstractNumId w:val="17"/>
  </w:num>
  <w:num w:numId="13">
    <w:abstractNumId w:val="9"/>
  </w:num>
  <w:num w:numId="14">
    <w:abstractNumId w:val="8"/>
  </w:num>
  <w:num w:numId="15">
    <w:abstractNumId w:val="5"/>
  </w:num>
  <w:num w:numId="16">
    <w:abstractNumId w:val="2"/>
  </w:num>
  <w:num w:numId="17">
    <w:abstractNumId w:val="15"/>
  </w:num>
  <w:num w:numId="18">
    <w:abstractNumId w:val="1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F9"/>
    <w:rsid w:val="00184404"/>
    <w:rsid w:val="002364B8"/>
    <w:rsid w:val="00356544"/>
    <w:rsid w:val="00420D6B"/>
    <w:rsid w:val="0046061B"/>
    <w:rsid w:val="005873F9"/>
    <w:rsid w:val="006C0EDA"/>
    <w:rsid w:val="007A59D8"/>
    <w:rsid w:val="00811599"/>
    <w:rsid w:val="009573D9"/>
    <w:rsid w:val="009616F5"/>
    <w:rsid w:val="00BD6C34"/>
    <w:rsid w:val="00CE1302"/>
    <w:rsid w:val="00DC165F"/>
    <w:rsid w:val="00E46556"/>
    <w:rsid w:val="00EC1B4E"/>
    <w:rsid w:val="00F9354C"/>
    <w:rsid w:val="00F95A9E"/>
    <w:rsid w:val="00FE26E3"/>
    <w:rsid w:val="0815760C"/>
    <w:rsid w:val="089C8496"/>
    <w:rsid w:val="0B87B429"/>
    <w:rsid w:val="0E131AEE"/>
    <w:rsid w:val="0EDC3219"/>
    <w:rsid w:val="0FAB2A58"/>
    <w:rsid w:val="12A55D0A"/>
    <w:rsid w:val="1862EF00"/>
    <w:rsid w:val="19520C9E"/>
    <w:rsid w:val="1C9B1447"/>
    <w:rsid w:val="1E257DC1"/>
    <w:rsid w:val="20679623"/>
    <w:rsid w:val="217E0195"/>
    <w:rsid w:val="25D5DF6A"/>
    <w:rsid w:val="2825C48E"/>
    <w:rsid w:val="2C91DCE6"/>
    <w:rsid w:val="342BD5AD"/>
    <w:rsid w:val="34B007CF"/>
    <w:rsid w:val="35A3029B"/>
    <w:rsid w:val="3CACA7A3"/>
    <w:rsid w:val="3F344D71"/>
    <w:rsid w:val="418018C6"/>
    <w:rsid w:val="43B66870"/>
    <w:rsid w:val="4698B2AE"/>
    <w:rsid w:val="47529DA1"/>
    <w:rsid w:val="4B0DD2AF"/>
    <w:rsid w:val="4FFA6C2F"/>
    <w:rsid w:val="5410536D"/>
    <w:rsid w:val="588194B7"/>
    <w:rsid w:val="5B67BE78"/>
    <w:rsid w:val="5CEF7078"/>
    <w:rsid w:val="5FDAF70E"/>
    <w:rsid w:val="6176C76F"/>
    <w:rsid w:val="64C48567"/>
    <w:rsid w:val="65BE9BB2"/>
    <w:rsid w:val="66AA711F"/>
    <w:rsid w:val="68573CE6"/>
    <w:rsid w:val="6A920CD5"/>
    <w:rsid w:val="6BCAF88D"/>
    <w:rsid w:val="6CBC5395"/>
    <w:rsid w:val="6D0877CC"/>
    <w:rsid w:val="6D6B5860"/>
    <w:rsid w:val="7040188E"/>
    <w:rsid w:val="71F5114C"/>
    <w:rsid w:val="72F5B8F2"/>
    <w:rsid w:val="752C7F3D"/>
    <w:rsid w:val="798A0A78"/>
    <w:rsid w:val="79E3B2A3"/>
    <w:rsid w:val="79E6F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F1BE"/>
  <w15:docId w15:val="{C269BA06-1EDF-4A05-9392-2F090EDA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F95A9E"/>
    <w:pPr>
      <w:keepNext/>
      <w:keepLines/>
      <w:spacing w:before="360" w:after="120"/>
      <w:jc w:val="center"/>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7A59D8"/>
    <w:pPr>
      <w:spacing w:after="100"/>
    </w:pPr>
  </w:style>
  <w:style w:type="paragraph" w:styleId="TOC2">
    <w:name w:val="toc 2"/>
    <w:basedOn w:val="Normal"/>
    <w:next w:val="Normal"/>
    <w:autoRedefine/>
    <w:uiPriority w:val="39"/>
    <w:unhideWhenUsed/>
    <w:rsid w:val="007A59D8"/>
    <w:pPr>
      <w:spacing w:after="100"/>
      <w:ind w:left="220"/>
    </w:pPr>
  </w:style>
  <w:style w:type="paragraph" w:styleId="TOC3">
    <w:name w:val="toc 3"/>
    <w:basedOn w:val="Normal"/>
    <w:next w:val="Normal"/>
    <w:autoRedefine/>
    <w:uiPriority w:val="39"/>
    <w:unhideWhenUsed/>
    <w:rsid w:val="007A59D8"/>
    <w:pPr>
      <w:spacing w:after="100"/>
      <w:ind w:left="440"/>
    </w:pPr>
  </w:style>
  <w:style w:type="character" w:styleId="Hyperlink">
    <w:name w:val="Hyperlink"/>
    <w:basedOn w:val="DefaultParagraphFont"/>
    <w:uiPriority w:val="99"/>
    <w:unhideWhenUsed/>
    <w:rsid w:val="007A59D8"/>
    <w:rPr>
      <w:color w:val="0000FF" w:themeColor="hyperlink"/>
      <w:u w:val="single"/>
    </w:rPr>
  </w:style>
  <w:style w:type="paragraph" w:styleId="Header">
    <w:name w:val="header"/>
    <w:basedOn w:val="Normal"/>
    <w:link w:val="HeaderChar"/>
    <w:uiPriority w:val="99"/>
    <w:unhideWhenUsed/>
    <w:rsid w:val="00420D6B"/>
    <w:pPr>
      <w:tabs>
        <w:tab w:val="center" w:pos="4680"/>
        <w:tab w:val="right" w:pos="9360"/>
      </w:tabs>
      <w:spacing w:line="240" w:lineRule="auto"/>
    </w:pPr>
  </w:style>
  <w:style w:type="character" w:customStyle="1" w:styleId="HeaderChar">
    <w:name w:val="Header Char"/>
    <w:basedOn w:val="DefaultParagraphFont"/>
    <w:link w:val="Header"/>
    <w:uiPriority w:val="99"/>
    <w:rsid w:val="00420D6B"/>
  </w:style>
  <w:style w:type="paragraph" w:styleId="Footer">
    <w:name w:val="footer"/>
    <w:basedOn w:val="Normal"/>
    <w:link w:val="FooterChar"/>
    <w:uiPriority w:val="99"/>
    <w:unhideWhenUsed/>
    <w:rsid w:val="00420D6B"/>
    <w:pPr>
      <w:tabs>
        <w:tab w:val="center" w:pos="4680"/>
        <w:tab w:val="right" w:pos="9360"/>
      </w:tabs>
      <w:spacing w:line="240" w:lineRule="auto"/>
    </w:pPr>
  </w:style>
  <w:style w:type="character" w:customStyle="1" w:styleId="FooterChar">
    <w:name w:val="Footer Char"/>
    <w:basedOn w:val="DefaultParagraphFont"/>
    <w:link w:val="Footer"/>
    <w:uiPriority w:val="99"/>
    <w:rsid w:val="00420D6B"/>
  </w:style>
  <w:style w:type="paragraph" w:styleId="TOCHeading">
    <w:name w:val="TOC Heading"/>
    <w:basedOn w:val="Heading1"/>
    <w:next w:val="Normal"/>
    <w:uiPriority w:val="39"/>
    <w:unhideWhenUsed/>
    <w:qFormat/>
    <w:rsid w:val="00F95A9E"/>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NoSpacing">
    <w:name w:val="No Spacing"/>
    <w:uiPriority w:val="1"/>
    <w:qFormat/>
    <w:rsid w:val="00F95A9E"/>
    <w:pPr>
      <w:spacing w:line="240" w:lineRule="auto"/>
    </w:pPr>
  </w:style>
  <w:style w:type="character" w:styleId="UnresolvedMention">
    <w:name w:val="Unresolved Mention"/>
    <w:basedOn w:val="DefaultParagraphFont"/>
    <w:uiPriority w:val="99"/>
    <w:semiHidden/>
    <w:unhideWhenUsed/>
    <w:rsid w:val="009573D9"/>
    <w:rPr>
      <w:color w:val="605E5C"/>
      <w:shd w:val="clear" w:color="auto" w:fill="E1DFDD"/>
    </w:rPr>
  </w:style>
  <w:style w:type="character" w:styleId="FollowedHyperlink">
    <w:name w:val="FollowedHyperlink"/>
    <w:basedOn w:val="DefaultParagraphFont"/>
    <w:uiPriority w:val="99"/>
    <w:semiHidden/>
    <w:unhideWhenUsed/>
    <w:rsid w:val="00356544"/>
    <w:rPr>
      <w:color w:val="800080"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youtube.com/watch?v=KMbuIYgRlBU&amp;list=PLVHqsnePfULo3KA8dspX6558xwZxVr2rB&amp;index=8" TargetMode="External"/><Relationship Id="rId21" Type="http://schemas.openxmlformats.org/officeDocument/2006/relationships/hyperlink" Target="https://www.texasgateway.org/resource/six-syllable-types-and-morphology" TargetMode="External"/><Relationship Id="rId34" Type="http://schemas.openxmlformats.org/officeDocument/2006/relationships/hyperlink" Target="https://visitor.constantcontact.com/manage/optin?v=001fEk9KMaEhRHH8ivK2h41xVi1GngOYq_MhfAr6T4YrY68YelGgG9NWaGZFwoOlvea3-GEa7mWnRTJP1RgOgSVSG6awyjKk5ty" TargetMode="External"/><Relationship Id="rId42" Type="http://schemas.openxmlformats.org/officeDocument/2006/relationships/hyperlink" Target="https://nam11.safelinks.protection.outlook.com/?url=https%3A%2F%2Fr20.rs6.net%2Ftn.jsp%3Ff%3D001QHRoNsHs7zFgSB6FvD2xqwxfE6XPHkXvjI4f-gBJRpTg6I3Wa2fGqLdqmEaBujZlQiHUwrFBlFk4ul3OEx4X6gSx2VWzEpx97M_GoHMw6KXPzMPavz6wOl-Fg1BHzoUHn9Du_CeyCgxa6qiDXUz0mw%3D%3D%26c%3DbATrtfCvZHvZGu7DGA7OFMNTRUkIPSpnke9WPwVTnGccQPsls4tvNw%3D%3D%26ch%3DFNchHjY47jIgNZusE6B8eIvQ8UPZd-Nq3tuD1XFZaFRyoH77MezZGA%3D%3D&amp;data=05%7C01%7Cjsassano%40gmu.edu%7C0242c8f9927b4d5e882908dabc475da5%7C9e857255df574c47a0c00546460380cb%7C0%7C0%7C638029311949950474%7CUnknown%7CTWFpbGZsb3d8eyJWIjoiMC4wLjAwMDAiLCJQIjoiV2luMzIiLCJBTiI6Ik1haWwiLCJXVCI6Mn0%3D%7C3000%7C%7C%7C&amp;sdata=44uQOuelHB1l%2Bov8dVVcqaAFGQJGeS36%2Bszj9i%2BfukM%3D&amp;reserved=0" TargetMode="External"/><Relationship Id="rId47" Type="http://schemas.openxmlformats.org/officeDocument/2006/relationships/hyperlink" Target="https://fcrr.org/student-center-activities/kindergarten-and-first-grade" TargetMode="External"/><Relationship Id="rId50" Type="http://schemas.openxmlformats.org/officeDocument/2006/relationships/hyperlink" Target="https://nam11.safelinks.protection.outlook.com/?url=https%3A%2F%2Fr20.rs6.net%2Ftn.jsp%3Ff%3D001QHRoNsHs7zFgSB6FvD2xqwxfE6XPHkXvjI4f-gBJRpTg6I3Wa2fGqLdqmEaBujZl_WLUrT0vriYxDS60tH9ergBDaQpNpc-16gkz4-I5Zp6ARNJ4e-rQ-neAObTbvmxzb5p-ZulzbRd6t8xLBvhaKWSho3GffILFRbGUpaXRW_9FPPt3KZR2c_mgy8DVWCEmhirdNOc7Yi7NgAUR6IS94zKinbKBPHtohrB9RE1sDgzTK4RYy8gxQZ2R0T-RzjbABVNMqoR7cwk%3D%26c%3DbATrtfCvZHvZGu7DGA7OFMNTRUkIPSpnke9WPwVTnGccQPsls4tvNw%3D%3D%26ch%3DFNchHjY47jIgNZusE6B8eIvQ8UPZd-Nq3tuD1XFZaFRyoH77MezZGA%3D%3D&amp;data=05%7C01%7Cjsassano%40gmu.edu%7C0242c8f9927b4d5e882908dabc475da5%7C9e857255df574c47a0c00546460380cb%7C0%7C0%7C638029311949950474%7CUnknown%7CTWFpbGZsb3d8eyJWIjoiMC4wLjAwMDAiLCJQIjoiV2luMzIiLCJBTiI6Ik1haWwiLCJXVCI6Mn0%3D%7C3000%7C%7C%7C&amp;sdata=Zc01TYZUKZUe7Rg1cwHxFv%2BTqYuxhAbT6DJXTnCOS3I%3D&amp;reserved=0" TargetMode="External"/><Relationship Id="rId55" Type="http://schemas.openxmlformats.org/officeDocument/2006/relationships/hyperlink" Target="https://jeopardylabs.com/edit/morpheme-magic-review"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exasgateway.org/resource/unit-5-word-study-routines-module-2-morphemic-analysis" TargetMode="External"/><Relationship Id="rId29" Type="http://schemas.openxmlformats.org/officeDocument/2006/relationships/hyperlink" Target="https://www.youtube.com/watch?v=NS386j-cyu4&amp;list=PLVHqsnePfULo3KA8dspX6558xwZxVr2rB&amp;index=27&amp;t=32s" TargetMode="External"/><Relationship Id="rId11" Type="http://schemas.openxmlformats.org/officeDocument/2006/relationships/hyperlink" Target="https://ttaconline.org/Resource/JWHaEa5BS76ImIUrydYQ8g/Resource-what-should-morphology-instruction-look-like-reading-rockets" TargetMode="External"/><Relationship Id="rId24" Type="http://schemas.openxmlformats.org/officeDocument/2006/relationships/hyperlink" Target="https://www.youtube.com/watch?v=aUjfj3WHU4Q" TargetMode="External"/><Relationship Id="rId32" Type="http://schemas.openxmlformats.org/officeDocument/2006/relationships/hyperlink" Target="https://ies.ed.gov/ncee/wwc/Docs/PracticeGuide/WWC-practice-guide-reading-intervention-full-text.pdf" TargetMode="External"/><Relationship Id="rId37" Type="http://schemas.openxmlformats.org/officeDocument/2006/relationships/hyperlink" Target="https://nam11.safelinks.protection.outlook.com/?url=https%3A%2F%2Fr20.rs6.net%2Ftn.jsp%3Ff%3D001QHRoNsHs7zFgSB6FvD2xqwxfE6XPHkXvjI4f-gBJRpTg6I3Wa2fGqLdqmEaBujZlM3zV70iAVfymL8aVzEYN1HY7IRHDuB4X-2acD2HqAzErspEJdKfJSN1nvBPSwwT2Tusf6kTLUqHNzqXBtYbnfv-vKCaMbwcm1IB62TPKs086iN3X4wdcFw%3D%3D%26c%3DbATrtfCvZHvZGu7DGA7OFMNTRUkIPSpnke9WPwVTnGccQPsls4tvNw%3D%3D%26ch%3DFNchHjY47jIgNZusE6B8eIvQ8UPZd-Nq3tuD1XFZaFRyoH77MezZGA%3D%3D&amp;data=05%7C01%7Cjsassano%40gmu.edu%7C0242c8f9927b4d5e882908dabc475da5%7C9e857255df574c47a0c00546460380cb%7C0%7C0%7C638029311950106711%7CUnknown%7CTWFpbGZsb3d8eyJWIjoiMC4wLjAwMDAiLCJQIjoiV2luMzIiLCJBTiI6Ik1haWwiLCJXVCI6Mn0%3D%7C3000%7C%7C%7C&amp;sdata=iMtmkaqcZkUDsagkkpiz6IJa9KqGPj2DxK0gNTMtBAY%3D&amp;reserved=0" TargetMode="External"/><Relationship Id="rId40" Type="http://schemas.openxmlformats.org/officeDocument/2006/relationships/hyperlink" Target="http://www.neilramsden.co.uk/spelling/matrix/temp/index.html" TargetMode="External"/><Relationship Id="rId45" Type="http://schemas.openxmlformats.org/officeDocument/2006/relationships/hyperlink" Target="https://www.etymonline.com/" TargetMode="External"/><Relationship Id="rId53" Type="http://schemas.openxmlformats.org/officeDocument/2006/relationships/hyperlink" Target="https://ufli.education.ufl.edu/foundations/toolbox/99-106/" TargetMode="External"/><Relationship Id="rId58" Type="http://schemas.openxmlformats.org/officeDocument/2006/relationships/hyperlink" Target="https://www.jessicatoste.com/wordconnections" TargetMode="External"/><Relationship Id="rId5" Type="http://schemas.openxmlformats.org/officeDocument/2006/relationships/styles" Target="styles.xml"/><Relationship Id="rId61" Type="http://schemas.openxmlformats.org/officeDocument/2006/relationships/hyperlink" Target="https://ies.ed.gov/ncee/wwc/Docs/PracticeGuide/WWC-practice-guide-reading-intervention-full-text.pdf" TargetMode="External"/><Relationship Id="rId19" Type="http://schemas.openxmlformats.org/officeDocument/2006/relationships/hyperlink" Target="https://www.texasgateway.org/resource/six-syllable-types-and-morphology" TargetMode="External"/><Relationship Id="rId14" Type="http://schemas.openxmlformats.org/officeDocument/2006/relationships/hyperlink" Target="https://literacyhow.org/morphology/" TargetMode="External"/><Relationship Id="rId22" Type="http://schemas.openxmlformats.org/officeDocument/2006/relationships/hyperlink" Target="https://www.texasgateway.org/resource/six-syllable-types-and-morphology" TargetMode="External"/><Relationship Id="rId27" Type="http://schemas.openxmlformats.org/officeDocument/2006/relationships/hyperlink" Target="https://www.youtube.com/watch?v=bKWk6AamqTY&amp;list=PLVHqsnePfULo3KA8dspX6558xwZxVr2rB&amp;index=9&amp;t=242s" TargetMode="External"/><Relationship Id="rId30" Type="http://schemas.openxmlformats.org/officeDocument/2006/relationships/hyperlink" Target="https://www.youtube.com/watch?v=RmKY3RFmajk&amp;list=PLVHqsnePfULo3KA8dspX6558xwZxVr2rB&amp;index=28&amp;t=47s" TargetMode="External"/><Relationship Id="rId35" Type="http://schemas.openxmlformats.org/officeDocument/2006/relationships/hyperlink" Target="https://nam11.safelinks.protection.outlook.com/?url=https%3A%2F%2Fr20.rs6.net%2Ftn.jsp%3Ff%3D001QHRoNsHs7zFgSB6FvD2xqwxfE6XPHkXvjI4f-gBJRpTg6I3Wa2fGqLdqmEaBujZlpff7ZTK7bBFkEd6DrWI3Ui7j8e0iX7Joh81p5PLtP7l8WXMNPMiPkAW3SoZtE0oW1KWsJEM0cUrQaXFgItbP0cQem6TxrMCfEyp4Eo3CiHPXRSfaN6o98K4jAwD5FdLF%26c%3DbATrtfCvZHvZGu7DGA7OFMNTRUkIPSpnke9WPwVTnGccQPsls4tvNw%3D%3D%26ch%3DFNchHjY47jIgNZusE6B8eIvQ8UPZd-Nq3tuD1XFZaFRyoH77MezZGA%3D%3D&amp;data=05%7C01%7Cjsassano%40gmu.edu%7C0242c8f9927b4d5e882908dabc475da5%7C9e857255df574c47a0c00546460380cb%7C0%7C0%7C638029311950106711%7CUnknown%7CTWFpbGZsb3d8eyJWIjoiMC4wLjAwMDAiLCJQIjoiV2luMzIiLCJBTiI6Ik1haWwiLCJXVCI6Mn0%3D%7C3000%7C%7C%7C&amp;sdata=KdIjiFQw4s2rDIQ%2BrVREIYyv3Pa%2B%2B8rtLG2my5VfJLs%3D&amp;reserved=0" TargetMode="External"/><Relationship Id="rId43" Type="http://schemas.openxmlformats.org/officeDocument/2006/relationships/hyperlink" Target="https://nam11.safelinks.protection.outlook.com/?url=https%3A%2F%2Fr20.rs6.net%2Ftn.jsp%3Ff%3D001QHRoNsHs7zFgSB6FvD2xqwxfE6XPHkXvjI4f-gBJRpTg6I3Wa2fGqLdqmEaBujZlJzYx9NyXLzjJVmdlutNKLyOJwNhi5yEOMvObgJMjfIqFdRiScOjQZaXDtFwsLiR1kLJju2M9t3szvGMZIVu8IucqMELAZfoFCcA3xuM_pT4mTtUQ2-aJ3Q%3D%3D%26c%3DbATrtfCvZHvZGu7DGA7OFMNTRUkIPSpnke9WPwVTnGccQPsls4tvNw%3D%3D%26ch%3DFNchHjY47jIgNZusE6B8eIvQ8UPZd-Nq3tuD1XFZaFRyoH77MezZGA%3D%3D&amp;data=05%7C01%7Cjsassano%40gmu.edu%7C0242c8f9927b4d5e882908dabc475da5%7C9e857255df574c47a0c00546460380cb%7C0%7C0%7C638029311949950474%7CUnknown%7CTWFpbGZsb3d8eyJWIjoiMC4wLjAwMDAiLCJQIjoiV2luMzIiLCJBTiI6Ik1haWwiLCJXVCI6Mn0%3D%7C3000%7C%7C%7C&amp;sdata=QBAS1KQ6v2ur%2FoX2AtEGFmbXKMU2%2Bi6VwfDF8HwzUJA%3D&amp;reserved=0" TargetMode="External"/><Relationship Id="rId48" Type="http://schemas.openxmlformats.org/officeDocument/2006/relationships/hyperlink" Target="https://fcrr.org/student-center-activities/second-and-third-grade" TargetMode="External"/><Relationship Id="rId56" Type="http://schemas.openxmlformats.org/officeDocument/2006/relationships/hyperlink" Target="https://jeopardylabs.com/compile/morpheme-magic-review"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thereadingleague.org/knowledge-base/" TargetMode="External"/><Relationship Id="rId3" Type="http://schemas.openxmlformats.org/officeDocument/2006/relationships/customXml" Target="../customXml/item3.xml"/><Relationship Id="rId12" Type="http://schemas.openxmlformats.org/officeDocument/2006/relationships/hyperlink" Target="https://keystoliteracy.com/blog/using-morphology-to-teach-vocabulary/" TargetMode="External"/><Relationship Id="rId17" Type="http://schemas.openxmlformats.org/officeDocument/2006/relationships/hyperlink" Target="https://www.texasgateway.org/resource/six-syllable-types-and-morphology" TargetMode="External"/><Relationship Id="rId25" Type="http://schemas.openxmlformats.org/officeDocument/2006/relationships/hyperlink" Target="https://www.wvced.com/resources/" TargetMode="External"/><Relationship Id="rId33" Type="http://schemas.openxmlformats.org/officeDocument/2006/relationships/hyperlink" Target="https://nam11.safelinks.protection.outlook.com/?url=https%3A%2F%2Fr20.rs6.net%2Ftn.jsp%3Ff%3D001QHRoNsHs7zFgSB6FvD2xqwxfE6XPHkXvjI4f-gBJRpTg6I3Wa2fGqLdqmEaBujZlKWlpdzYQ0TK4x5z7ZCPbbt920Tsb7JuzwLhkVT52sWD5WekSQBN3bkVS7ch2CPV9WmXKDSchIFTptTpiyn9D4-KROEatGOOpjCr7eXAIAHXrihJXYXSNMof1wZZII-7kz94szjq2oGTwtvtlrAVW3l_BQr3LJgqxGiK2xsMP8Fq3dHAOObpsi3Wyr-TbLuNSA_Xdm1x6pHBG8Om1Qp5_YHP2J7MOvV6cmb5-j_fKuhyYTLvgMmJ06i1iUH91ry2L1vaxjcGRdhvIjrSh1EUBzdVIvRyUEDR9NUutXaO7FBNYBKHCx5PNaPd6Ff4VRm1gg5bzbcZvkrOAF3z-a_Mm_u-kPKjCdciXAndPiGDNQiyZruf4RcyRmDT2HnKITH93l2vOUUf2AAgEqLscCzoKq3grs2h7zKT7eNMOpTbup-_i8cybRQWraalxH01Xq9GAWMRHxebR3vApehaCHOzMpTNwqy4DbEfOT6ckgHrzvN6lvutozn-EOqTek5sq1haxP1swMSlc1VCWER8YR9M9TYdOj1CNZ5u1cV9gBUN0WlDmO42vzTNWA-hxJe3l5ilArX5lhO4t4avH-7jOEb-0qd6XYp-mEhs3OrfhpiDIexazYUOXHa-2Ur3z4BjwQif2z6Iw26NmDGfk6m4FVCW1Z2eWP8ARLW7lNdmk37Frf1aLOTdn95r-WemjqYQvdo5buNaJCZPpLvNg28xZ-6RhkRpcSwWqdPhRrEqRrCrfHcLk50JmzyJgOIq-CltTImWXU64-ri2_pijB8mt5jqMAZtGtCKV8HNpaxNpwM2sGw8uG8MyzYHX4S6etMkwnTemHmZASSNiUSl3khjLyDax3Ezd6gk3rzEaaFxBwSuy0RfI%3D%26c%3DbATrtfCvZHvZGu7DGA7OFMNTRUkIPSpnke9WPwVTnGccQPsls4tvNw%3D%3D%26ch%3DFNchHjY47jIgNZusE6B8eIvQ8UPZd-Nq3tuD1XFZaFRyoH77MezZGA%3D%3D&amp;data=05%7C01%7Cjsassano%40gmu.edu%7C0242c8f9927b4d5e882908dabc475da5%7C9e857255df574c47a0c00546460380cb%7C0%7C0%7C638029311950106711%7CUnknown%7CTWFpbGZsb3d8eyJWIjoiMC4wLjAwMDAiLCJQIjoiV2luMzIiLCJBTiI6Ik1haWwiLCJXVCI6Mn0%3D%7C3000%7C%7C%7C&amp;sdata=m2d5wNHDfJhuqVbhLE5o5JVDJDyy1wiUb7mXwfStwGY%3D&amp;reserved=0" TargetMode="External"/><Relationship Id="rId38" Type="http://schemas.openxmlformats.org/officeDocument/2006/relationships/hyperlink" Target="https://www.readingrockets.org/article/root-words-roots-and-affixes" TargetMode="External"/><Relationship Id="rId46" Type="http://schemas.openxmlformats.org/officeDocument/2006/relationships/hyperlink" Target="https://fcrr.org/student-center-activities" TargetMode="External"/><Relationship Id="rId59" Type="http://schemas.openxmlformats.org/officeDocument/2006/relationships/hyperlink" Target="https://quizlet.com/51019170/morpheme-recognition-list-13-flash-cards/" TargetMode="External"/><Relationship Id="rId20" Type="http://schemas.openxmlformats.org/officeDocument/2006/relationships/hyperlink" Target="https://www.texasgateway.org/resource/six-syllable-types-and-morphology" TargetMode="External"/><Relationship Id="rId41" Type="http://schemas.openxmlformats.org/officeDocument/2006/relationships/hyperlink" Target="http://www.neilramsden.co.uk/spelling/searcher/index.html" TargetMode="External"/><Relationship Id="rId54" Type="http://schemas.openxmlformats.org/officeDocument/2006/relationships/hyperlink" Target="https://www.bing.com/ck/a?!&amp;&amp;p=5baf4bfdced4beecJmltdHM9MTY2NjU2OTYwMCZpZ3VpZD0xYTM5MWE5Ny1hNWY0LTYwNTAtM2IxMi0wOGIyYTFmNDZlYjImaW5zaWQ9NTMzMA&amp;ptn=3&amp;hsh=3&amp;fclid=1a391a97-a5f4-6050-3b12-08b2a1f46eb2&amp;psq=morpheme+card+deck&amp;u=a1aHR0cHM6Ly9qZW9wYXJkeWxhYnMuY29tL3BsYXkvbW9ycGhlbWUtbWFnaWMtcmV2aWV3&amp;ntb=1"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m11.safelinks.protection.outlook.com/?url=https%3A%2F%2Fr20.rs6.net%2Ftn.jsp%3Ff%3D001QHRoNsHs7zFgSB6FvD2xqwxfE6XPHkXvjI4f-gBJRpTg6I3Wa2fGqLdqmEaBujZlVgO7NXOP0VV3Qr4YqerIgX89lZx4cPFNS0zfN3dBdgqMW1755CBTtjrOovsF1EPihOD9t7-f5mRXdWUVxFmL9nIQO9wcH28IEKnIdkNIYwWcpLlNiLCLLpRieAyIk63ROmfw4LQV9rXifVtGWfaIPs6QWTOQXCrHy-XxCGw9LarYR6TemFj0iHSttGKu4jho%26c%3DbATrtfCvZHvZGu7DGA7OFMNTRUkIPSpnke9WPwVTnGccQPsls4tvNw%3D%3D%26ch%3DFNchHjY47jIgNZusE6B8eIvQ8UPZd-Nq3tuD1XFZaFRyoH77MezZGA%3D%3D&amp;data=05%7C01%7Cjsassano%40gmu.edu%7C0242c8f9927b4d5e882908dabc475da5%7C9e857255df574c47a0c00546460380cb%7C0%7C0%7C638029311949950474%7CUnknown%7CTWFpbGZsb3d8eyJWIjoiMC4wLjAwMDAiLCJQIjoiV2luMzIiLCJBTiI6Ik1haWwiLCJXVCI6Mn0%3D%7C3000%7C%7C%7C&amp;sdata=A2T96uojAiW37ZFjGtEPnEhKMCZ%2Bw%2BPB7cIVm8opZ9c%3D&amp;reserved=0" TargetMode="External"/><Relationship Id="rId23" Type="http://schemas.openxmlformats.org/officeDocument/2006/relationships/hyperlink" Target="https://www.texasgateway.org/resource/six-syllable-types-and-morphology" TargetMode="External"/><Relationship Id="rId28" Type="http://schemas.openxmlformats.org/officeDocument/2006/relationships/hyperlink" Target="https://www.youtube.com/playlist?list=PLVHqsnePfULo3KA8dspX6558xwZxVr2rB" TargetMode="External"/><Relationship Id="rId36" Type="http://schemas.openxmlformats.org/officeDocument/2006/relationships/hyperlink" Target="https://nam11.safelinks.protection.outlook.com/?url=https%3A%2F%2Fr20.rs6.net%2Ftn.jsp%3Ff%3D001QHRoNsHs7zFgSB6FvD2xqwxfE6XPHkXvjI4f-gBJRpTg6I3Wa2fGqLdqmEaBujZlF4hRFNiOM3JA1JDVv_CdeyYHx8yZ7lJ2XzST2kx91nsZUmBaI4S9wUH8BuTE9L272AQr8pb1HWmBf4a1U4xToP1UhjZv-brU8x_cWzYB3XuMFnUiwKYwGA%3D%3D%26c%3DbATrtfCvZHvZGu7DGA7OFMNTRUkIPSpnke9WPwVTnGccQPsls4tvNw%3D%3D%26ch%3DFNchHjY47jIgNZusE6B8eIvQ8UPZd-Nq3tuD1XFZaFRyoH77MezZGA%3D%3D&amp;data=05%7C01%7Cjsassano%40gmu.edu%7C0242c8f9927b4d5e882908dabc475da5%7C9e857255df574c47a0c00546460380cb%7C0%7C0%7C638029311950106711%7CUnknown%7CTWFpbGZsb3d8eyJWIjoiMC4wLjAwMDAiLCJQIjoiV2luMzIiLCJBTiI6Ik1haWwiLCJXVCI6Mn0%3D%7C3000%7C%7C%7C&amp;sdata=wLuzJxmzuXI27doyPbQIyRPeR8QvH7fzFe%2BEa1E%2F7Kg%3D&amp;reserved=0" TargetMode="External"/><Relationship Id="rId49" Type="http://schemas.openxmlformats.org/officeDocument/2006/relationships/hyperlink" Target="https://fcrr.org/student-center-activities/fourth-and-fifth-grade" TargetMode="External"/><Relationship Id="rId57" Type="http://schemas.openxmlformats.org/officeDocument/2006/relationships/hyperlink" Target="https://thesyntaxproject2022.squarespace.com/the-morphology-project?fbclid=IwAR3JUI7qTDwKxQHwGml-gBOub1zG7IwXFdFQb8D47oBHn3Chz_NLRg873A8" TargetMode="External"/><Relationship Id="rId10" Type="http://schemas.openxmlformats.org/officeDocument/2006/relationships/hyperlink" Target="https://www.readingrockets.org/blogs/shanahan-literacy/what-should-morphology-instruction-look" TargetMode="External"/><Relationship Id="rId31" Type="http://schemas.openxmlformats.org/officeDocument/2006/relationships/hyperlink" Target="https://ies.ed.gov/ncee/wwc/PracticeGuide/29" TargetMode="External"/><Relationship Id="rId44" Type="http://schemas.openxmlformats.org/officeDocument/2006/relationships/hyperlink" Target="https://nam11.safelinks.protection.outlook.com/?url=https%3A%2F%2Fr20.rs6.net%2Ftn.jsp%3Ff%3D001QHRoNsHs7zFgSB6FvD2xqwxfE6XPHkXvjI4f-gBJRpTg6I3Wa2fGqLdqmEaBujZlJYhq3bawgXd60oPWZOOXKQ0CyB9IMSvsDllSP1CBz4nRAvtlQfHXNVi-Q9wuN92Iq-qLGCnAxbldwUXxqpRxAxkn0r3hLUlyj6NfZzVQ3tUzWv48wLIT1ZeQAZVonI5W%26c%3DbATrtfCvZHvZGu7DGA7OFMNTRUkIPSpnke9WPwVTnGccQPsls4tvNw%3D%3D%26ch%3DFNchHjY47jIgNZusE6B8eIvQ8UPZd-Nq3tuD1XFZaFRyoH77MezZGA%3D%3D&amp;data=05%7C01%7Cjsassano%40gmu.edu%7C0242c8f9927b4d5e882908dabc475da5%7C9e857255df574c47a0c00546460380cb%7C0%7C0%7C638029311949950474%7CUnknown%7CTWFpbGZsb3d8eyJWIjoiMC4wLjAwMDAiLCJQIjoiV2luMzIiLCJBTiI6Ik1haWwiLCJXVCI6Mn0%3D%7C3000%7C%7C%7C&amp;sdata=FAZ5iNk8Uv85WP7hnD8nYVwUzwbPGOAL8eIVLtkyhqI%3D&amp;reserved=0" TargetMode="External"/><Relationship Id="rId52" Type="http://schemas.openxmlformats.org/officeDocument/2006/relationships/hyperlink" Target="https://ufli.education.ufl.edu/foundations/toolbox/119-128/" TargetMode="External"/><Relationship Id="rId60" Type="http://schemas.openxmlformats.org/officeDocument/2006/relationships/hyperlink" Target="https://ies.ed.gov/ncee/wwc/PracticeGuide/29"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keystoliteracy.com/blog/using-morphology-to-teach-vocabulary/" TargetMode="External"/><Relationship Id="rId18" Type="http://schemas.openxmlformats.org/officeDocument/2006/relationships/hyperlink" Target="https://www.texasgateway.org/resource/six-syllable-types-and-morphology" TargetMode="External"/><Relationship Id="rId39" Type="http://schemas.openxmlformats.org/officeDocument/2006/relationships/hyperlink" Target="http://www.neilramsden.co.uk/spelling/matrix/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7EFD7-8801-4E92-8A52-64BF7B340256}">
  <ds:schemaRefs>
    <ds:schemaRef ds:uri="http://schemas.microsoft.com/sharepoint/v3/contenttype/forms"/>
  </ds:schemaRefs>
</ds:datastoreItem>
</file>

<file path=customXml/itemProps2.xml><?xml version="1.0" encoding="utf-8"?>
<ds:datastoreItem xmlns:ds="http://schemas.openxmlformats.org/officeDocument/2006/customXml" ds:itemID="{9468A604-5A65-4946-9F97-E61287FE9142}">
  <ds:schemaRefs>
    <ds:schemaRef ds:uri="http://www.w3.org/XML/1998/namespace"/>
    <ds:schemaRef ds:uri="e57f6c35-541a-4073-a2f6-49dc8be0127c"/>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 ds:uri="67ced3dd-177e-454b-b64a-ad68f0d994e1"/>
    <ds:schemaRef ds:uri="http://schemas.microsoft.com/office/2006/metadata/properties"/>
  </ds:schemaRefs>
</ds:datastoreItem>
</file>

<file path=customXml/itemProps3.xml><?xml version="1.0" encoding="utf-8"?>
<ds:datastoreItem xmlns:ds="http://schemas.openxmlformats.org/officeDocument/2006/customXml" ds:itemID="{E6C31245-8298-4ED5-B48A-BC1E65655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  Talbert</dc:creator>
  <cp:lastModifiedBy>Clare M  Talbert</cp:lastModifiedBy>
  <cp:revision>3</cp:revision>
  <dcterms:created xsi:type="dcterms:W3CDTF">2022-11-11T19:14:00Z</dcterms:created>
  <dcterms:modified xsi:type="dcterms:W3CDTF">2022-11-11T19:15:00Z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