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AEB6" w14:textId="77777777" w:rsidR="00331463" w:rsidRDefault="00781516">
      <w:pPr>
        <w:spacing w:after="120"/>
        <w:jc w:val="center"/>
        <w:rPr>
          <w:rFonts w:ascii="Verdana" w:eastAsia="Verdana" w:hAnsi="Verdana" w:cs="Verdana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36"/>
          <w:szCs w:val="36"/>
        </w:rPr>
        <w:t>Unpacking the Virginia Essentialized Standards of Learning (VESOL)</w:t>
      </w:r>
    </w:p>
    <w:tbl>
      <w:tblPr>
        <w:tblStyle w:val="a"/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922"/>
        <w:gridCol w:w="2922"/>
        <w:gridCol w:w="2922"/>
        <w:gridCol w:w="2922"/>
        <w:gridCol w:w="2922"/>
      </w:tblGrid>
      <w:tr w:rsidR="00932272" w14:paraId="4C6CC959" w14:textId="77777777" w:rsidTr="002423DA">
        <w:trPr>
          <w:trHeight w:val="710"/>
          <w:tblHeader/>
        </w:trPr>
        <w:tc>
          <w:tcPr>
            <w:tcW w:w="14610" w:type="dxa"/>
            <w:gridSpan w:val="5"/>
            <w:shd w:val="clear" w:color="auto" w:fill="93C47D"/>
          </w:tcPr>
          <w:p w14:paraId="286414FF" w14:textId="77777777" w:rsidR="00075BAD" w:rsidRDefault="00932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VESOL: </w:t>
            </w:r>
          </w:p>
          <w:p w14:paraId="667C5F9C" w14:textId="228634B5" w:rsidR="00932272" w:rsidRDefault="00932272" w:rsidP="0007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ab/>
            </w:r>
          </w:p>
        </w:tc>
      </w:tr>
      <w:tr w:rsidR="00331463" w14:paraId="49994D8A" w14:textId="77777777" w:rsidTr="00932272">
        <w:trPr>
          <w:trHeight w:val="710"/>
        </w:trPr>
        <w:tc>
          <w:tcPr>
            <w:tcW w:w="2922" w:type="dxa"/>
            <w:shd w:val="clear" w:color="auto" w:fill="A4C2F4"/>
          </w:tcPr>
          <w:p w14:paraId="047547D5" w14:textId="77777777" w:rsidR="00331463" w:rsidRDefault="0078151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do students have to </w:t>
            </w:r>
            <w:r>
              <w:rPr>
                <w:rFonts w:ascii="Verdana" w:eastAsia="Verdana" w:hAnsi="Verdana" w:cs="Verdana"/>
                <w:b/>
              </w:rPr>
              <w:t>KNOW</w:t>
            </w:r>
            <w:r>
              <w:rPr>
                <w:rFonts w:ascii="Verdana" w:eastAsia="Verdana" w:hAnsi="Verdana" w:cs="Verdana"/>
              </w:rPr>
              <w:t xml:space="preserve"> and</w:t>
            </w:r>
            <w:r>
              <w:rPr>
                <w:rFonts w:ascii="Verdana" w:eastAsia="Verdana" w:hAnsi="Verdana" w:cs="Verdana"/>
                <w:b/>
              </w:rPr>
              <w:t xml:space="preserve"> UNDERSTAND</w:t>
            </w:r>
            <w:r>
              <w:rPr>
                <w:rFonts w:ascii="Verdana" w:eastAsia="Verdana" w:hAnsi="Verdana" w:cs="Verdana"/>
              </w:rPr>
              <w:t>?</w:t>
            </w:r>
          </w:p>
          <w:p w14:paraId="22516A75" w14:textId="77777777" w:rsidR="00331463" w:rsidRDefault="00781516">
            <w:pPr>
              <w:jc w:val="center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(Use KUD form as needed)</w:t>
            </w:r>
          </w:p>
        </w:tc>
        <w:tc>
          <w:tcPr>
            <w:tcW w:w="2922" w:type="dxa"/>
            <w:shd w:val="clear" w:color="auto" w:fill="A4C2F4"/>
          </w:tcPr>
          <w:p w14:paraId="286DC733" w14:textId="77777777" w:rsidR="00331463" w:rsidRDefault="0078151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do students need to </w:t>
            </w:r>
            <w:r>
              <w:rPr>
                <w:rFonts w:ascii="Verdana" w:eastAsia="Verdana" w:hAnsi="Verdana" w:cs="Verdana"/>
                <w:b/>
              </w:rPr>
              <w:t>DO</w:t>
            </w:r>
            <w:r>
              <w:rPr>
                <w:rFonts w:ascii="Verdana" w:eastAsia="Verdana" w:hAnsi="Verdana" w:cs="Verdana"/>
              </w:rPr>
              <w:t>?</w:t>
            </w:r>
          </w:p>
          <w:p w14:paraId="167FA7F4" w14:textId="77777777" w:rsidR="00331463" w:rsidRDefault="00781516">
            <w:pPr>
              <w:jc w:val="center"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  <w:u w:val="single"/>
              </w:rPr>
              <w:t>(</w:t>
            </w:r>
            <w:r>
              <w:rPr>
                <w:rFonts w:ascii="Verdana" w:eastAsia="Verdana" w:hAnsi="Verdana" w:cs="Verdana"/>
                <w:i/>
              </w:rPr>
              <w:t>use KUD form as needed)</w:t>
            </w:r>
          </w:p>
          <w:p w14:paraId="3A5AE680" w14:textId="77777777" w:rsidR="00331463" w:rsidRDefault="00331463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922" w:type="dxa"/>
            <w:shd w:val="clear" w:color="auto" w:fill="A4C2F4"/>
          </w:tcPr>
          <w:p w14:paraId="4C499271" w14:textId="77777777" w:rsidR="00331463" w:rsidRDefault="00781516">
            <w:pPr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</w:t>
            </w:r>
            <w:r>
              <w:rPr>
                <w:rFonts w:ascii="Verdana" w:eastAsia="Verdana" w:hAnsi="Verdana" w:cs="Verdana"/>
                <w:b/>
              </w:rPr>
              <w:t>PREREQUISITES</w:t>
            </w:r>
            <w:r>
              <w:rPr>
                <w:rFonts w:ascii="Verdana" w:eastAsia="Verdana" w:hAnsi="Verdana" w:cs="Verdana"/>
              </w:rPr>
              <w:t xml:space="preserve"> are needed?</w:t>
            </w:r>
          </w:p>
        </w:tc>
        <w:tc>
          <w:tcPr>
            <w:tcW w:w="2922" w:type="dxa"/>
            <w:shd w:val="clear" w:color="auto" w:fill="A4C2F4"/>
          </w:tcPr>
          <w:p w14:paraId="3D83E001" w14:textId="77777777" w:rsidR="00331463" w:rsidRDefault="00781516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</w:t>
            </w:r>
            <w:r>
              <w:rPr>
                <w:rFonts w:ascii="Verdana" w:eastAsia="Verdana" w:hAnsi="Verdana" w:cs="Verdana"/>
                <w:b/>
              </w:rPr>
              <w:t>REPRESENTATIONS</w:t>
            </w:r>
            <w:r>
              <w:rPr>
                <w:rFonts w:ascii="Verdana" w:eastAsia="Verdana" w:hAnsi="Verdana" w:cs="Verdana"/>
              </w:rPr>
              <w:t xml:space="preserve"> will be used?</w:t>
            </w:r>
          </w:p>
          <w:p w14:paraId="07354FDF" w14:textId="77777777" w:rsidR="00331463" w:rsidRDefault="00331463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922" w:type="dxa"/>
            <w:shd w:val="clear" w:color="auto" w:fill="A4C2F4"/>
          </w:tcPr>
          <w:p w14:paraId="2345D8C2" w14:textId="77777777" w:rsidR="00331463" w:rsidRDefault="00781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What </w:t>
            </w:r>
            <w:r>
              <w:rPr>
                <w:rFonts w:ascii="Verdana" w:eastAsia="Verdana" w:hAnsi="Verdana" w:cs="Verdana"/>
                <w:b/>
              </w:rPr>
              <w:t>VOCABULARY</w:t>
            </w:r>
            <w:r>
              <w:rPr>
                <w:rFonts w:ascii="Verdana" w:eastAsia="Verdana" w:hAnsi="Verdana" w:cs="Verdana"/>
                <w:color w:val="000000"/>
              </w:rPr>
              <w:t xml:space="preserve"> will be new to students?</w:t>
            </w:r>
          </w:p>
        </w:tc>
      </w:tr>
      <w:tr w:rsidR="00331463" w14:paraId="1B8CE098" w14:textId="77777777" w:rsidTr="00932272">
        <w:trPr>
          <w:trHeight w:val="4740"/>
        </w:trPr>
        <w:tc>
          <w:tcPr>
            <w:tcW w:w="2922" w:type="dxa"/>
          </w:tcPr>
          <w:p w14:paraId="6E33097F" w14:textId="77777777" w:rsidR="00331463" w:rsidRDefault="00331463" w:rsidP="00932272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22" w:type="dxa"/>
          </w:tcPr>
          <w:p w14:paraId="37005189" w14:textId="77777777" w:rsidR="00331463" w:rsidRDefault="0033146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22" w:type="dxa"/>
          </w:tcPr>
          <w:p w14:paraId="2244CD1D" w14:textId="77777777" w:rsidR="00331463" w:rsidRDefault="0033146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22" w:type="dxa"/>
          </w:tcPr>
          <w:p w14:paraId="447D8AEE" w14:textId="77777777" w:rsidR="00331463" w:rsidRDefault="0033146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922" w:type="dxa"/>
          </w:tcPr>
          <w:p w14:paraId="1F47AB8C" w14:textId="77777777" w:rsidR="00331463" w:rsidRDefault="0033146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932272" w14:paraId="00D4914D" w14:textId="77777777" w:rsidTr="00B04D4B">
        <w:trPr>
          <w:trHeight w:val="1880"/>
        </w:trPr>
        <w:tc>
          <w:tcPr>
            <w:tcW w:w="14610" w:type="dxa"/>
            <w:gridSpan w:val="5"/>
            <w:shd w:val="clear" w:color="auto" w:fill="CCC1D9"/>
          </w:tcPr>
          <w:p w14:paraId="0690ECAE" w14:textId="3754984A" w:rsidR="00932272" w:rsidRDefault="0093227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What are students’ common </w:t>
            </w:r>
            <w:r>
              <w:rPr>
                <w:rFonts w:ascii="Verdana" w:eastAsia="Verdana" w:hAnsi="Verdana" w:cs="Verdana"/>
                <w:b/>
              </w:rPr>
              <w:t>MISCONCEPTIONS</w:t>
            </w:r>
            <w:r>
              <w:rPr>
                <w:rFonts w:ascii="Verdana" w:eastAsia="Verdana" w:hAnsi="Verdana" w:cs="Verdana"/>
              </w:rPr>
              <w:t>?</w:t>
            </w:r>
          </w:p>
        </w:tc>
      </w:tr>
    </w:tbl>
    <w:p w14:paraId="66B41B29" w14:textId="455A0CD0" w:rsidR="005E68A5" w:rsidRDefault="005E68A5" w:rsidP="005E68A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t>June 2022</w:t>
      </w:r>
      <w:r>
        <w:tab/>
        <w:t xml:space="preserve">, </w:t>
      </w:r>
      <w:bookmarkStart w:id="1" w:name="_GoBack"/>
      <w:bookmarkEnd w:id="1"/>
      <w:r>
        <w:t xml:space="preserve">Adapted from CEC, 2019 and </w:t>
      </w:r>
      <w:r>
        <w:rPr>
          <w:color w:val="000000"/>
        </w:rPr>
        <w:t xml:space="preserve">Virginia Department of Education 2017 Mathematics Institute </w:t>
      </w:r>
    </w:p>
    <w:p w14:paraId="75D6F263" w14:textId="2682D66D" w:rsidR="00331463" w:rsidRDefault="005E68A5" w:rsidP="005E68A5">
      <w:pPr>
        <w:tabs>
          <w:tab w:val="left" w:pos="4185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sectPr w:rsidR="00331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7CAD" w14:textId="77777777" w:rsidR="00903A84" w:rsidRDefault="00781516">
      <w:pPr>
        <w:spacing w:after="0" w:line="240" w:lineRule="auto"/>
      </w:pPr>
      <w:r>
        <w:separator/>
      </w:r>
    </w:p>
  </w:endnote>
  <w:endnote w:type="continuationSeparator" w:id="0">
    <w:p w14:paraId="6FF2FD1A" w14:textId="77777777" w:rsidR="00903A84" w:rsidRDefault="0078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5547" w14:textId="77777777" w:rsidR="00331463" w:rsidRDefault="00331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0488" w14:textId="45ED8D7F" w:rsidR="00331463" w:rsidRDefault="00331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112E" w14:textId="77777777" w:rsidR="00331463" w:rsidRDefault="00331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6C1D" w14:textId="77777777" w:rsidR="00903A84" w:rsidRDefault="00781516">
      <w:pPr>
        <w:spacing w:after="0" w:line="240" w:lineRule="auto"/>
      </w:pPr>
      <w:r>
        <w:separator/>
      </w:r>
    </w:p>
  </w:footnote>
  <w:footnote w:type="continuationSeparator" w:id="0">
    <w:p w14:paraId="31F2DBDD" w14:textId="77777777" w:rsidR="00903A84" w:rsidRDefault="0078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B4AB" w14:textId="77777777" w:rsidR="00331463" w:rsidRDefault="00331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651C" w14:textId="77777777" w:rsidR="00331463" w:rsidRDefault="00331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9D85" w14:textId="77777777" w:rsidR="00331463" w:rsidRDefault="003314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E678C"/>
    <w:multiLevelType w:val="multilevel"/>
    <w:tmpl w:val="49A80C34"/>
    <w:lvl w:ilvl="0">
      <w:start w:val="1"/>
      <w:numFmt w:val="decimal"/>
      <w:pStyle w:val="Column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63"/>
    <w:rsid w:val="00075BAD"/>
    <w:rsid w:val="00296EBA"/>
    <w:rsid w:val="00331463"/>
    <w:rsid w:val="005A77DA"/>
    <w:rsid w:val="005E68A5"/>
    <w:rsid w:val="00762A6C"/>
    <w:rsid w:val="00781516"/>
    <w:rsid w:val="007F3B57"/>
    <w:rsid w:val="00903A84"/>
    <w:rsid w:val="00932272"/>
    <w:rsid w:val="00D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4A958A"/>
  <w15:docId w15:val="{A69ED74F-AA84-4EE4-8BAD-6EE177FA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0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23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C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A5"/>
  </w:style>
  <w:style w:type="paragraph" w:styleId="Footer">
    <w:name w:val="footer"/>
    <w:basedOn w:val="Normal"/>
    <w:link w:val="FooterChar"/>
    <w:uiPriority w:val="99"/>
    <w:unhideWhenUsed/>
    <w:rsid w:val="0022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A5"/>
  </w:style>
  <w:style w:type="paragraph" w:styleId="BalloonText">
    <w:name w:val="Balloon Text"/>
    <w:basedOn w:val="Normal"/>
    <w:link w:val="BalloonTextChar"/>
    <w:uiPriority w:val="99"/>
    <w:semiHidden/>
    <w:unhideWhenUsed/>
    <w:rsid w:val="002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Bullet">
    <w:name w:val="Column Bullet"/>
    <w:basedOn w:val="Normal"/>
    <w:rsid w:val="00844891"/>
    <w:pPr>
      <w:numPr>
        <w:numId w:val="1"/>
      </w:numPr>
      <w:spacing w:after="240" w:line="240" w:lineRule="auto"/>
      <w:ind w:right="346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0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D720E6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0E6"/>
    <w:rPr>
      <w:rFonts w:ascii="Times New Roman" w:eastAsia="Times" w:hAnsi="Times New Roman" w:cs="Times New Roman"/>
      <w:b/>
      <w:sz w:val="20"/>
      <w:szCs w:val="20"/>
    </w:rPr>
  </w:style>
  <w:style w:type="paragraph" w:customStyle="1" w:styleId="Bullet1">
    <w:name w:val="Bullet 1"/>
    <w:basedOn w:val="Normal"/>
    <w:next w:val="Normal"/>
    <w:link w:val="Bullet1Char"/>
    <w:rsid w:val="00D720E6"/>
    <w:pPr>
      <w:tabs>
        <w:tab w:val="num" w:pos="720"/>
      </w:tabs>
      <w:spacing w:before="120" w:after="0" w:line="240" w:lineRule="auto"/>
      <w:ind w:left="720" w:right="72" w:hanging="720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D720E6"/>
    <w:rPr>
      <w:rFonts w:ascii="Times New Roman" w:eastAsia="Times" w:hAnsi="Times New Roman" w:cs="Times New Roman"/>
      <w:sz w:val="20"/>
      <w:szCs w:val="20"/>
    </w:rPr>
  </w:style>
  <w:style w:type="paragraph" w:customStyle="1" w:styleId="Bullet2">
    <w:name w:val="Bullet 2"/>
    <w:basedOn w:val="Normal"/>
    <w:next w:val="Normal"/>
    <w:rsid w:val="00D720E6"/>
    <w:pPr>
      <w:keepNext/>
      <w:tabs>
        <w:tab w:val="left" w:pos="702"/>
      </w:tabs>
      <w:spacing w:after="0" w:line="240" w:lineRule="auto"/>
      <w:ind w:left="720" w:right="72" w:hanging="720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SOLNumber">
    <w:name w:val="SOL Number"/>
    <w:basedOn w:val="Normal"/>
    <w:link w:val="SOLNumberChar"/>
    <w:rsid w:val="00D720E6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D720E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jojZeQI+H8doYe/u9iaQd+yGA==">AMUW2mVWpXRZESAZu1QvwyD/4Mm5ILzF3D710apDwuipnBzCu76nevzZ+uuUqqmzGrXNkcv17S+AeJt7yJZ3BUM9+5wQeEPuT3U+G2SM+5iyx5L5GAljOCDDM72VKtMcYZ+cyyz+s9cq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bce8f01e4497db5e2a18be02220ed25c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9e47b84f7b8ab521a6f74e97065472b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E648F-1973-4650-A0A5-EE7843924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040A6-B85A-4F25-BAA3-2D0B0794CBB9}">
  <ds:schemaRefs>
    <ds:schemaRef ds:uri="http://schemas.microsoft.com/office/2006/documentManagement/types"/>
    <ds:schemaRef ds:uri="67ced3dd-177e-454b-b64a-ad68f0d994e1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57f6c35-541a-4073-a2f6-49dc8be0127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8CF40F44-5F58-427A-B6DE-641A67FE1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392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Unpacking the VESOL 2022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Unpacking the VESOL 2022</dc:title>
  <dc:creator>Karen Berlin</dc:creator>
  <cp:lastModifiedBy>Clare M  Talbert</cp:lastModifiedBy>
  <cp:revision>3</cp:revision>
  <dcterms:created xsi:type="dcterms:W3CDTF">2022-08-26T18:58:00Z</dcterms:created>
  <dcterms:modified xsi:type="dcterms:W3CDTF">2022-08-26T18:59:00Z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