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57FE2" w14:textId="77777777" w:rsidR="008B76C8" w:rsidRDefault="008B76C8">
      <w:pPr>
        <w:rPr>
          <w:rFonts w:ascii="Arial" w:hAnsi="Arial" w:cs="Arial"/>
          <w:sz w:val="32"/>
          <w:szCs w:val="32"/>
        </w:rPr>
      </w:pPr>
    </w:p>
    <w:p w14:paraId="465BBD92" w14:textId="7D0292C5" w:rsidR="001578E5" w:rsidRDefault="001578E5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3E18F81" wp14:editId="41FF5F94">
            <wp:extent cx="6991350" cy="1568572"/>
            <wp:effectExtent l="0" t="0" r="0" b="0"/>
            <wp:docPr id="1" name="Picture 1" descr="VDOE Region 4 Training and Technical Assistance Center, George Mason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website, PowerPoi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983" cy="157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C1D88" w14:textId="3362E715" w:rsidR="00B42504" w:rsidRPr="001F3E6C" w:rsidRDefault="004D6C88" w:rsidP="001578E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F3E6C">
        <w:rPr>
          <w:rFonts w:ascii="Arial" w:hAnsi="Arial" w:cs="Arial"/>
          <w:b/>
          <w:bCs/>
          <w:sz w:val="24"/>
          <w:szCs w:val="24"/>
        </w:rPr>
        <w:t>Administrator &amp; Instructional Coach</w:t>
      </w:r>
      <w:r w:rsidR="0004167A" w:rsidRPr="001F3E6C">
        <w:rPr>
          <w:rFonts w:ascii="Arial" w:hAnsi="Arial" w:cs="Arial"/>
          <w:b/>
          <w:bCs/>
          <w:sz w:val="24"/>
          <w:szCs w:val="24"/>
        </w:rPr>
        <w:t xml:space="preserve"> </w:t>
      </w:r>
      <w:r w:rsidR="001578E5" w:rsidRPr="001F3E6C">
        <w:rPr>
          <w:rFonts w:ascii="Arial" w:hAnsi="Arial" w:cs="Arial"/>
          <w:b/>
          <w:bCs/>
          <w:sz w:val="24"/>
          <w:szCs w:val="24"/>
        </w:rPr>
        <w:t>Professional Learning Series</w:t>
      </w:r>
    </w:p>
    <w:p w14:paraId="387FCFE5" w14:textId="77777777" w:rsidR="001479AC" w:rsidRPr="001F3E6C" w:rsidRDefault="00D921D8" w:rsidP="004D6C88">
      <w:pPr>
        <w:rPr>
          <w:rFonts w:ascii="Arial" w:hAnsi="Arial" w:cs="Arial"/>
          <w:sz w:val="24"/>
          <w:szCs w:val="24"/>
        </w:rPr>
      </w:pPr>
      <w:r w:rsidRPr="001F3E6C">
        <w:rPr>
          <w:rFonts w:ascii="Arial" w:hAnsi="Arial" w:cs="Arial"/>
          <w:sz w:val="24"/>
          <w:szCs w:val="24"/>
        </w:rPr>
        <w:t xml:space="preserve">TTAC </w:t>
      </w:r>
      <w:r w:rsidR="0004167A" w:rsidRPr="001F3E6C">
        <w:rPr>
          <w:rFonts w:ascii="Arial" w:hAnsi="Arial" w:cs="Arial"/>
          <w:sz w:val="24"/>
          <w:szCs w:val="24"/>
        </w:rPr>
        <w:t xml:space="preserve">Region 4 </w:t>
      </w:r>
      <w:r w:rsidR="004D6C88" w:rsidRPr="001F3E6C">
        <w:rPr>
          <w:rFonts w:ascii="Arial" w:hAnsi="Arial" w:cs="Arial"/>
          <w:sz w:val="24"/>
          <w:szCs w:val="24"/>
        </w:rPr>
        <w:t xml:space="preserve">at GMU </w:t>
      </w:r>
      <w:r w:rsidRPr="001F3E6C">
        <w:rPr>
          <w:rFonts w:ascii="Arial" w:hAnsi="Arial" w:cs="Arial"/>
          <w:sz w:val="24"/>
          <w:szCs w:val="24"/>
        </w:rPr>
        <w:t>will offer a series of professional learning opportunities</w:t>
      </w:r>
      <w:r w:rsidR="004D6C88" w:rsidRPr="001F3E6C">
        <w:rPr>
          <w:rFonts w:ascii="Arial" w:hAnsi="Arial" w:cs="Arial"/>
          <w:sz w:val="24"/>
          <w:szCs w:val="24"/>
        </w:rPr>
        <w:t xml:space="preserve"> that </w:t>
      </w:r>
      <w:r w:rsidR="004D6C88" w:rsidRPr="004D6C88">
        <w:rPr>
          <w:rFonts w:ascii="Arial" w:hAnsi="Arial" w:cs="Arial"/>
          <w:sz w:val="24"/>
          <w:szCs w:val="24"/>
        </w:rPr>
        <w:t xml:space="preserve">introduce a </w:t>
      </w:r>
      <w:r w:rsidR="00914AE1" w:rsidRPr="001F3E6C">
        <w:rPr>
          <w:rFonts w:ascii="Arial" w:hAnsi="Arial" w:cs="Arial"/>
          <w:sz w:val="24"/>
          <w:szCs w:val="24"/>
        </w:rPr>
        <w:t>framework</w:t>
      </w:r>
      <w:r w:rsidR="004D6C88" w:rsidRPr="004D6C88">
        <w:rPr>
          <w:rFonts w:ascii="Arial" w:hAnsi="Arial" w:cs="Arial"/>
          <w:sz w:val="24"/>
          <w:szCs w:val="24"/>
        </w:rPr>
        <w:t xml:space="preserve"> </w:t>
      </w:r>
      <w:r w:rsidR="004D6C88" w:rsidRPr="001F3E6C">
        <w:rPr>
          <w:rFonts w:ascii="Arial" w:hAnsi="Arial" w:cs="Arial"/>
          <w:sz w:val="24"/>
          <w:szCs w:val="24"/>
        </w:rPr>
        <w:t>t</w:t>
      </w:r>
      <w:r w:rsidR="001479AC" w:rsidRPr="001F3E6C">
        <w:rPr>
          <w:rFonts w:ascii="Arial" w:hAnsi="Arial" w:cs="Arial"/>
          <w:sz w:val="24"/>
          <w:szCs w:val="24"/>
        </w:rPr>
        <w:t>hat</w:t>
      </w:r>
      <w:r w:rsidR="004D6C88" w:rsidRPr="001F3E6C">
        <w:rPr>
          <w:rFonts w:ascii="Arial" w:hAnsi="Arial" w:cs="Arial"/>
          <w:sz w:val="24"/>
          <w:szCs w:val="24"/>
        </w:rPr>
        <w:t xml:space="preserve"> support</w:t>
      </w:r>
      <w:r w:rsidR="001479AC" w:rsidRPr="001F3E6C">
        <w:rPr>
          <w:rFonts w:ascii="Arial" w:hAnsi="Arial" w:cs="Arial"/>
          <w:sz w:val="24"/>
          <w:szCs w:val="24"/>
        </w:rPr>
        <w:t>s</w:t>
      </w:r>
      <w:r w:rsidR="004D6C88" w:rsidRPr="001F3E6C">
        <w:rPr>
          <w:rFonts w:ascii="Arial" w:hAnsi="Arial" w:cs="Arial"/>
          <w:sz w:val="24"/>
          <w:szCs w:val="24"/>
        </w:rPr>
        <w:t xml:space="preserve"> new teacher induction programs and teacher retention</w:t>
      </w:r>
      <w:r w:rsidR="00914AE1" w:rsidRPr="001F3E6C">
        <w:rPr>
          <w:rFonts w:ascii="Arial" w:hAnsi="Arial" w:cs="Arial"/>
          <w:sz w:val="24"/>
          <w:szCs w:val="24"/>
        </w:rPr>
        <w:t xml:space="preserve"> in Virginia</w:t>
      </w:r>
      <w:r w:rsidR="004D6C88" w:rsidRPr="001F3E6C">
        <w:rPr>
          <w:rFonts w:ascii="Arial" w:hAnsi="Arial" w:cs="Arial"/>
          <w:sz w:val="24"/>
          <w:szCs w:val="24"/>
        </w:rPr>
        <w:t xml:space="preserve">.  </w:t>
      </w:r>
    </w:p>
    <w:p w14:paraId="74D2435F" w14:textId="2362298D" w:rsidR="00CF11D6" w:rsidRPr="001F3E6C" w:rsidRDefault="000416C6" w:rsidP="00CF11D6">
      <w:pPr>
        <w:rPr>
          <w:rFonts w:ascii="Arial" w:hAnsi="Arial" w:cs="Arial"/>
          <w:sz w:val="24"/>
          <w:szCs w:val="24"/>
        </w:rPr>
      </w:pPr>
      <w:r w:rsidRPr="001F3E6C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07E0BFFF" wp14:editId="3393421B">
            <wp:extent cx="247650" cy="231812"/>
            <wp:effectExtent l="0" t="0" r="0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44" cy="238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11D6" w:rsidRPr="001F3E6C">
        <w:rPr>
          <w:rFonts w:ascii="Arial" w:hAnsi="Arial" w:cs="Arial"/>
          <w:b/>
          <w:bCs/>
          <w:sz w:val="24"/>
          <w:szCs w:val="24"/>
        </w:rPr>
        <w:t>Administrators &amp; School Leaders</w:t>
      </w:r>
      <w:r w:rsidR="00CF11D6" w:rsidRPr="001F3E6C">
        <w:rPr>
          <w:rFonts w:ascii="Arial" w:hAnsi="Arial" w:cs="Arial"/>
          <w:sz w:val="24"/>
          <w:szCs w:val="24"/>
        </w:rPr>
        <w:t xml:space="preserve"> – Strategies for Teacher Induction, Retention &amp; Support with High Leverage Practices (HLPs) Session </w:t>
      </w:r>
    </w:p>
    <w:p w14:paraId="5D26C0DC" w14:textId="61F1CC50" w:rsidR="00CC613C" w:rsidRPr="001F3E6C" w:rsidRDefault="00CC613C" w:rsidP="00D921D8">
      <w:pPr>
        <w:rPr>
          <w:rFonts w:ascii="Arial" w:hAnsi="Arial" w:cs="Arial"/>
          <w:sz w:val="24"/>
          <w:szCs w:val="24"/>
        </w:rPr>
      </w:pPr>
      <w:r w:rsidRPr="001F3E6C">
        <w:rPr>
          <w:rFonts w:ascii="Arial" w:hAnsi="Arial" w:cs="Arial"/>
          <w:sz w:val="24"/>
          <w:szCs w:val="24"/>
        </w:rPr>
        <w:t>By the end of the session, administrators and school leaders will:</w:t>
      </w:r>
    </w:p>
    <w:p w14:paraId="498AABF8" w14:textId="35D378BE" w:rsidR="00CC613C" w:rsidRPr="001F3E6C" w:rsidRDefault="00CC613C" w:rsidP="00CC61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3E6C">
        <w:rPr>
          <w:rFonts w:ascii="Arial" w:hAnsi="Arial" w:cs="Arial"/>
          <w:sz w:val="24"/>
          <w:szCs w:val="24"/>
        </w:rPr>
        <w:t xml:space="preserve">Understand the importance </w:t>
      </w:r>
      <w:r w:rsidR="00CF11D6" w:rsidRPr="001F3E6C">
        <w:rPr>
          <w:rFonts w:ascii="Arial" w:hAnsi="Arial" w:cs="Arial"/>
          <w:sz w:val="24"/>
          <w:szCs w:val="24"/>
        </w:rPr>
        <w:t xml:space="preserve">of </w:t>
      </w:r>
      <w:r w:rsidR="0004167A" w:rsidRPr="001F3E6C">
        <w:rPr>
          <w:rFonts w:ascii="Arial" w:hAnsi="Arial" w:cs="Arial"/>
          <w:sz w:val="24"/>
          <w:szCs w:val="24"/>
        </w:rPr>
        <w:t xml:space="preserve">HLPs </w:t>
      </w:r>
      <w:r w:rsidRPr="001F3E6C">
        <w:rPr>
          <w:rFonts w:ascii="Arial" w:hAnsi="Arial" w:cs="Arial"/>
          <w:sz w:val="24"/>
          <w:szCs w:val="24"/>
        </w:rPr>
        <w:t>in improving student outcomes.</w:t>
      </w:r>
    </w:p>
    <w:p w14:paraId="2E6215C4" w14:textId="6C8E3858" w:rsidR="00831328" w:rsidRPr="001F3E6C" w:rsidRDefault="00831328" w:rsidP="00CC61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3E6C">
        <w:rPr>
          <w:rFonts w:ascii="Arial" w:hAnsi="Arial" w:cs="Arial"/>
          <w:sz w:val="24"/>
          <w:szCs w:val="24"/>
        </w:rPr>
        <w:t xml:space="preserve">Learn about </w:t>
      </w:r>
      <w:r w:rsidR="00680648" w:rsidRPr="001F3E6C">
        <w:rPr>
          <w:rFonts w:ascii="Arial" w:hAnsi="Arial" w:cs="Arial"/>
          <w:sz w:val="24"/>
          <w:szCs w:val="24"/>
        </w:rPr>
        <w:t>a framework that supports novice teachers and teacher retention</w:t>
      </w:r>
      <w:r w:rsidR="001F3E6C" w:rsidRPr="001F3E6C">
        <w:rPr>
          <w:rFonts w:ascii="Arial" w:hAnsi="Arial" w:cs="Arial"/>
          <w:sz w:val="24"/>
          <w:szCs w:val="24"/>
        </w:rPr>
        <w:t>.</w:t>
      </w:r>
      <w:r w:rsidR="00680648" w:rsidRPr="001F3E6C">
        <w:rPr>
          <w:rFonts w:ascii="Arial" w:hAnsi="Arial" w:cs="Arial"/>
          <w:sz w:val="24"/>
          <w:szCs w:val="24"/>
        </w:rPr>
        <w:t xml:space="preserve"> </w:t>
      </w:r>
    </w:p>
    <w:p w14:paraId="2BAFB49A" w14:textId="42E3C583" w:rsidR="0004167A" w:rsidRPr="001F3E6C" w:rsidRDefault="001F3E6C" w:rsidP="00CC61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3E6C">
        <w:rPr>
          <w:rFonts w:ascii="Arial" w:hAnsi="Arial" w:cs="Arial"/>
          <w:sz w:val="24"/>
          <w:szCs w:val="24"/>
        </w:rPr>
        <w:t xml:space="preserve">Understand ways TTAC supports schools and divisions by designing and customizing professional learning in HLPs. </w:t>
      </w:r>
    </w:p>
    <w:p w14:paraId="3105120C" w14:textId="4A2614A1" w:rsidR="00D342F0" w:rsidRPr="001F3E6C" w:rsidRDefault="004627B2" w:rsidP="00CC61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3E6C">
        <w:rPr>
          <w:rFonts w:ascii="Arial" w:hAnsi="Arial" w:cs="Arial"/>
          <w:sz w:val="24"/>
          <w:szCs w:val="24"/>
        </w:rPr>
        <w:t xml:space="preserve">Learn ways </w:t>
      </w:r>
      <w:r w:rsidR="001F3E6C" w:rsidRPr="001F3E6C">
        <w:rPr>
          <w:rFonts w:ascii="Arial" w:hAnsi="Arial" w:cs="Arial"/>
          <w:sz w:val="24"/>
          <w:szCs w:val="24"/>
        </w:rPr>
        <w:t xml:space="preserve">TTAC helps schools and divisions build capacity to implement HLPs and support teachers’ ongoing professional learning. </w:t>
      </w:r>
      <w:r w:rsidRPr="001F3E6C">
        <w:rPr>
          <w:rFonts w:ascii="Arial" w:hAnsi="Arial" w:cs="Arial"/>
          <w:sz w:val="24"/>
          <w:szCs w:val="24"/>
        </w:rPr>
        <w:t xml:space="preserve"> </w:t>
      </w:r>
    </w:p>
    <w:p w14:paraId="446BBA8A" w14:textId="65395B07" w:rsidR="00CF11D6" w:rsidRPr="001F3E6C" w:rsidRDefault="002320C4" w:rsidP="002320C4">
      <w:pPr>
        <w:ind w:left="720"/>
        <w:rPr>
          <w:rFonts w:ascii="Arial" w:hAnsi="Arial" w:cs="Arial"/>
          <w:sz w:val="24"/>
          <w:szCs w:val="24"/>
        </w:rPr>
      </w:pPr>
      <w:r w:rsidRPr="001F3E6C">
        <w:rPr>
          <w:rFonts w:ascii="Arial" w:hAnsi="Arial" w:cs="Arial"/>
          <w:b/>
          <w:bCs/>
          <w:sz w:val="24"/>
          <w:szCs w:val="24"/>
        </w:rPr>
        <w:t>Synchronous Session, r</w:t>
      </w:r>
      <w:r w:rsidR="00CF11D6" w:rsidRPr="001F3E6C">
        <w:rPr>
          <w:rFonts w:ascii="Arial" w:hAnsi="Arial" w:cs="Arial"/>
          <w:b/>
          <w:bCs/>
          <w:sz w:val="24"/>
          <w:szCs w:val="24"/>
        </w:rPr>
        <w:t>egister</w:t>
      </w:r>
      <w:r w:rsidR="00CF11D6" w:rsidRPr="001F3E6C">
        <w:rPr>
          <w:rFonts w:ascii="Arial" w:hAnsi="Arial" w:cs="Arial"/>
          <w:sz w:val="24"/>
          <w:szCs w:val="24"/>
        </w:rPr>
        <w:t xml:space="preserve"> </w:t>
      </w:r>
      <w:r w:rsidRPr="001F3E6C">
        <w:rPr>
          <w:rFonts w:ascii="Arial" w:hAnsi="Arial" w:cs="Arial"/>
          <w:sz w:val="24"/>
          <w:szCs w:val="24"/>
        </w:rPr>
        <w:t>by selecting the date below:</w:t>
      </w:r>
    </w:p>
    <w:p w14:paraId="740FE457" w14:textId="45B79B59" w:rsidR="00CF11D6" w:rsidRPr="001F3E6C" w:rsidRDefault="008B76C8" w:rsidP="002320C4">
      <w:pPr>
        <w:ind w:left="2880"/>
        <w:rPr>
          <w:rFonts w:ascii="Arial" w:hAnsi="Arial" w:cs="Arial"/>
          <w:b/>
          <w:bCs/>
          <w:sz w:val="24"/>
          <w:szCs w:val="24"/>
        </w:rPr>
      </w:pPr>
      <w:hyperlink r:id="rId10" w:history="1">
        <w:r w:rsidR="00CF11D6" w:rsidRPr="001F3E6C">
          <w:rPr>
            <w:rStyle w:val="Hyperlink"/>
            <w:rFonts w:ascii="Arial" w:hAnsi="Arial" w:cs="Arial"/>
            <w:b/>
            <w:bCs/>
            <w:sz w:val="24"/>
            <w:szCs w:val="24"/>
          </w:rPr>
          <w:t xml:space="preserve">June 21, </w:t>
        </w:r>
        <w:r w:rsidR="00FD19AB" w:rsidRPr="001F3E6C">
          <w:rPr>
            <w:rStyle w:val="Hyperlink"/>
            <w:rFonts w:ascii="Arial" w:hAnsi="Arial" w:cs="Arial"/>
            <w:b/>
            <w:bCs/>
            <w:sz w:val="24"/>
            <w:szCs w:val="24"/>
          </w:rPr>
          <w:t>2022,</w:t>
        </w:r>
        <w:r w:rsidR="00CF11D6" w:rsidRPr="001F3E6C">
          <w:rPr>
            <w:rStyle w:val="Hyperlink"/>
            <w:rFonts w:ascii="Arial" w:hAnsi="Arial" w:cs="Arial"/>
            <w:b/>
            <w:bCs/>
            <w:sz w:val="24"/>
            <w:szCs w:val="24"/>
          </w:rPr>
          <w:t xml:space="preserve"> from 9:00 – 10:30 AM</w:t>
        </w:r>
      </w:hyperlink>
    </w:p>
    <w:p w14:paraId="416728D1" w14:textId="205895B8" w:rsidR="00FD19AB" w:rsidRPr="001F3E6C" w:rsidRDefault="008B76C8" w:rsidP="002320C4">
      <w:pPr>
        <w:ind w:left="2880"/>
        <w:rPr>
          <w:rFonts w:ascii="Arial" w:hAnsi="Arial" w:cs="Arial"/>
          <w:b/>
          <w:bCs/>
          <w:sz w:val="24"/>
          <w:szCs w:val="24"/>
        </w:rPr>
      </w:pPr>
      <w:hyperlink r:id="rId11" w:history="1">
        <w:r w:rsidR="00CF11D6" w:rsidRPr="001F3E6C">
          <w:rPr>
            <w:rStyle w:val="Hyperlink"/>
            <w:rFonts w:ascii="Arial" w:hAnsi="Arial" w:cs="Arial"/>
            <w:b/>
            <w:bCs/>
            <w:sz w:val="24"/>
            <w:szCs w:val="24"/>
          </w:rPr>
          <w:t>June 22, 2022, from 4</w:t>
        </w:r>
        <w:r w:rsidR="00FD19AB" w:rsidRPr="001F3E6C">
          <w:rPr>
            <w:rStyle w:val="Hyperlink"/>
            <w:rFonts w:ascii="Arial" w:hAnsi="Arial" w:cs="Arial"/>
            <w:b/>
            <w:bCs/>
            <w:sz w:val="24"/>
            <w:szCs w:val="24"/>
          </w:rPr>
          <w:t>:00 – 5:30 PM</w:t>
        </w:r>
      </w:hyperlink>
    </w:p>
    <w:p w14:paraId="2ED7630F" w14:textId="1A0C0287" w:rsidR="00CF11D6" w:rsidRDefault="008B76C8" w:rsidP="002320C4">
      <w:pPr>
        <w:ind w:left="2880"/>
        <w:rPr>
          <w:rFonts w:ascii="Arial" w:hAnsi="Arial" w:cs="Arial"/>
          <w:b/>
          <w:bCs/>
          <w:sz w:val="24"/>
          <w:szCs w:val="24"/>
        </w:rPr>
      </w:pPr>
      <w:hyperlink r:id="rId12" w:history="1">
        <w:r w:rsidR="00FD19AB" w:rsidRPr="006C37EB">
          <w:rPr>
            <w:rStyle w:val="Hyperlink"/>
            <w:rFonts w:ascii="Arial" w:hAnsi="Arial" w:cs="Arial"/>
            <w:b/>
            <w:bCs/>
            <w:sz w:val="24"/>
            <w:szCs w:val="24"/>
          </w:rPr>
          <w:t xml:space="preserve">June 23, 2022, from 9:00 – 10:30 AM </w:t>
        </w:r>
      </w:hyperlink>
      <w:r w:rsidR="00CF11D6" w:rsidRPr="00ED21A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CB45AAB" w14:textId="13061353" w:rsidR="00831328" w:rsidRDefault="00D533A6" w:rsidP="008313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79B799EC" wp14:editId="335BCDAA">
            <wp:extent cx="250190" cy="231775"/>
            <wp:effectExtent l="0" t="0" r="0" b="0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31328">
        <w:rPr>
          <w:rFonts w:ascii="Arial" w:hAnsi="Arial" w:cs="Arial"/>
          <w:b/>
          <w:bCs/>
          <w:sz w:val="24"/>
          <w:szCs w:val="24"/>
        </w:rPr>
        <w:t>Instructional Coaches</w:t>
      </w:r>
      <w:r w:rsidR="00831328">
        <w:rPr>
          <w:rFonts w:ascii="Arial" w:hAnsi="Arial" w:cs="Arial"/>
          <w:sz w:val="24"/>
          <w:szCs w:val="24"/>
        </w:rPr>
        <w:t xml:space="preserve"> – Strategies for Teacher Induction, Retention &amp; Support with High Leverage Practices (HLPs) Session </w:t>
      </w:r>
    </w:p>
    <w:p w14:paraId="247ECA6C" w14:textId="104E3BD5" w:rsidR="00831328" w:rsidRDefault="00831328" w:rsidP="008313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the end of the session, instructional coaches will:</w:t>
      </w:r>
    </w:p>
    <w:p w14:paraId="2F28441D" w14:textId="165F93F7" w:rsidR="00831328" w:rsidRDefault="00831328" w:rsidP="008313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613C">
        <w:rPr>
          <w:rFonts w:ascii="Arial" w:hAnsi="Arial" w:cs="Arial"/>
          <w:sz w:val="24"/>
          <w:szCs w:val="24"/>
        </w:rPr>
        <w:t xml:space="preserve">Understand the importance </w:t>
      </w:r>
      <w:r>
        <w:rPr>
          <w:rFonts w:ascii="Arial" w:hAnsi="Arial" w:cs="Arial"/>
          <w:sz w:val="24"/>
          <w:szCs w:val="24"/>
        </w:rPr>
        <w:t xml:space="preserve">of HLPs </w:t>
      </w:r>
      <w:r w:rsidRPr="00CC613C">
        <w:rPr>
          <w:rFonts w:ascii="Arial" w:hAnsi="Arial" w:cs="Arial"/>
          <w:sz w:val="24"/>
          <w:szCs w:val="24"/>
        </w:rPr>
        <w:t>in improving student outcomes</w:t>
      </w:r>
      <w:r>
        <w:rPr>
          <w:rFonts w:ascii="Arial" w:hAnsi="Arial" w:cs="Arial"/>
          <w:sz w:val="24"/>
          <w:szCs w:val="24"/>
        </w:rPr>
        <w:t>.</w:t>
      </w:r>
    </w:p>
    <w:p w14:paraId="33025D14" w14:textId="20191B8E" w:rsidR="004C2D27" w:rsidRDefault="004C2D27" w:rsidP="00CE69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5DBB">
        <w:rPr>
          <w:rFonts w:ascii="Arial" w:hAnsi="Arial" w:cs="Arial"/>
          <w:sz w:val="24"/>
          <w:szCs w:val="24"/>
        </w:rPr>
        <w:t xml:space="preserve">Learn </w:t>
      </w:r>
      <w:r w:rsidR="001F3E6C" w:rsidRPr="00E55DBB">
        <w:rPr>
          <w:rFonts w:ascii="Arial" w:hAnsi="Arial" w:cs="Arial"/>
          <w:sz w:val="24"/>
          <w:szCs w:val="24"/>
        </w:rPr>
        <w:t>about a framework that</w:t>
      </w:r>
      <w:r w:rsidR="00E55DBB">
        <w:rPr>
          <w:rFonts w:ascii="Arial" w:hAnsi="Arial" w:cs="Arial"/>
          <w:sz w:val="24"/>
          <w:szCs w:val="24"/>
        </w:rPr>
        <w:t xml:space="preserve"> supports novice teachers and ongoing </w:t>
      </w:r>
      <w:r w:rsidR="00203876">
        <w:rPr>
          <w:rFonts w:ascii="Arial" w:hAnsi="Arial" w:cs="Arial"/>
          <w:sz w:val="24"/>
          <w:szCs w:val="24"/>
        </w:rPr>
        <w:t xml:space="preserve">individualized </w:t>
      </w:r>
      <w:r w:rsidR="00E55DBB">
        <w:rPr>
          <w:rFonts w:ascii="Arial" w:hAnsi="Arial" w:cs="Arial"/>
          <w:sz w:val="24"/>
          <w:szCs w:val="24"/>
        </w:rPr>
        <w:t>professional learning</w:t>
      </w:r>
      <w:r w:rsidR="00203876">
        <w:rPr>
          <w:rFonts w:ascii="Arial" w:hAnsi="Arial" w:cs="Arial"/>
          <w:sz w:val="24"/>
          <w:szCs w:val="24"/>
        </w:rPr>
        <w:t>,</w:t>
      </w:r>
      <w:r w:rsidR="00E55DBB">
        <w:rPr>
          <w:rFonts w:ascii="Arial" w:hAnsi="Arial" w:cs="Arial"/>
          <w:sz w:val="24"/>
          <w:szCs w:val="24"/>
        </w:rPr>
        <w:t xml:space="preserve"> </w:t>
      </w:r>
      <w:r w:rsidR="00203876">
        <w:rPr>
          <w:rFonts w:ascii="Arial" w:hAnsi="Arial" w:cs="Arial"/>
          <w:sz w:val="24"/>
          <w:szCs w:val="24"/>
        </w:rPr>
        <w:t xml:space="preserve">growth, and development. </w:t>
      </w:r>
      <w:r w:rsidR="00E55DBB">
        <w:rPr>
          <w:rFonts w:ascii="Arial" w:hAnsi="Arial" w:cs="Arial"/>
          <w:sz w:val="24"/>
          <w:szCs w:val="24"/>
        </w:rPr>
        <w:t xml:space="preserve"> </w:t>
      </w:r>
    </w:p>
    <w:p w14:paraId="7E42CC15" w14:textId="46F4D1D3" w:rsidR="00203876" w:rsidRPr="00E55DBB" w:rsidRDefault="00203876" w:rsidP="00CE69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Understand resources available to support instructional coaches.</w:t>
      </w:r>
    </w:p>
    <w:p w14:paraId="3BB3E833" w14:textId="56634231" w:rsidR="00C50394" w:rsidRPr="00C50394" w:rsidRDefault="00C50394" w:rsidP="008313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0394">
        <w:rPr>
          <w:rFonts w:ascii="Arial" w:hAnsi="Arial" w:cs="Arial"/>
          <w:sz w:val="24"/>
          <w:szCs w:val="24"/>
        </w:rPr>
        <w:t xml:space="preserve">Earn 1.5 hours – Certificate of Attendance. </w:t>
      </w:r>
    </w:p>
    <w:p w14:paraId="31B26300" w14:textId="1222D95B" w:rsidR="00BD33D2" w:rsidRPr="00BD33D2" w:rsidRDefault="001E672C" w:rsidP="00EA314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Lunch &amp; Learn </w:t>
      </w:r>
      <w:r w:rsidR="00395374" w:rsidRPr="00BD33D2">
        <w:rPr>
          <w:rFonts w:ascii="Arial" w:hAnsi="Arial" w:cs="Arial"/>
          <w:b/>
          <w:bCs/>
          <w:sz w:val="24"/>
          <w:szCs w:val="24"/>
        </w:rPr>
        <w:t xml:space="preserve">Synchronous </w:t>
      </w:r>
      <w:r w:rsidR="00BD33D2" w:rsidRPr="00BD33D2">
        <w:rPr>
          <w:rFonts w:ascii="Arial" w:hAnsi="Arial" w:cs="Arial"/>
          <w:b/>
          <w:bCs/>
          <w:sz w:val="24"/>
          <w:szCs w:val="24"/>
        </w:rPr>
        <w:t>Session, register</w:t>
      </w:r>
      <w:r w:rsidR="00BD33D2" w:rsidRPr="00BD33D2">
        <w:rPr>
          <w:rFonts w:ascii="Arial" w:hAnsi="Arial" w:cs="Arial"/>
          <w:sz w:val="24"/>
          <w:szCs w:val="24"/>
        </w:rPr>
        <w:t xml:space="preserve"> by selecting the date below:</w:t>
      </w:r>
    </w:p>
    <w:p w14:paraId="238CC022" w14:textId="62C292BE" w:rsidR="00BD33D2" w:rsidRPr="00BD33D2" w:rsidRDefault="008B76C8" w:rsidP="00EA3141">
      <w:pPr>
        <w:ind w:left="2880"/>
        <w:rPr>
          <w:rFonts w:ascii="Arial" w:hAnsi="Arial" w:cs="Arial"/>
          <w:b/>
          <w:bCs/>
          <w:sz w:val="24"/>
          <w:szCs w:val="24"/>
        </w:rPr>
      </w:pPr>
      <w:hyperlink r:id="rId14" w:history="1">
        <w:r w:rsidR="00BD33D2" w:rsidRPr="001378EB">
          <w:rPr>
            <w:rStyle w:val="Hyperlink"/>
            <w:rFonts w:ascii="Arial" w:hAnsi="Arial" w:cs="Arial"/>
            <w:b/>
            <w:bCs/>
            <w:sz w:val="24"/>
            <w:szCs w:val="24"/>
          </w:rPr>
          <w:t>June 21, 2022, from 12:30 – 2:00 PM</w:t>
        </w:r>
      </w:hyperlink>
    </w:p>
    <w:p w14:paraId="69B3969D" w14:textId="7D576E45" w:rsidR="00BD33D2" w:rsidRPr="00BD33D2" w:rsidRDefault="008B76C8" w:rsidP="00EA3141">
      <w:pPr>
        <w:ind w:left="2880"/>
        <w:rPr>
          <w:rFonts w:ascii="Arial" w:hAnsi="Arial" w:cs="Arial"/>
          <w:b/>
          <w:bCs/>
          <w:sz w:val="24"/>
          <w:szCs w:val="24"/>
        </w:rPr>
      </w:pPr>
      <w:hyperlink r:id="rId15" w:history="1">
        <w:r w:rsidR="00BD33D2" w:rsidRPr="00872333">
          <w:rPr>
            <w:rStyle w:val="Hyperlink"/>
            <w:rFonts w:ascii="Arial" w:hAnsi="Arial" w:cs="Arial"/>
            <w:b/>
            <w:bCs/>
            <w:sz w:val="24"/>
            <w:szCs w:val="24"/>
          </w:rPr>
          <w:t>June 22, 2022, from 12:30 – 2:00 PM</w:t>
        </w:r>
      </w:hyperlink>
    </w:p>
    <w:p w14:paraId="04D78E86" w14:textId="2A3DA5BD" w:rsidR="00342A94" w:rsidRDefault="008B76C8" w:rsidP="00EA3141">
      <w:pPr>
        <w:ind w:left="2880"/>
        <w:rPr>
          <w:rFonts w:ascii="Arial" w:hAnsi="Arial" w:cs="Arial"/>
          <w:b/>
          <w:bCs/>
          <w:sz w:val="28"/>
          <w:szCs w:val="28"/>
        </w:rPr>
      </w:pPr>
      <w:hyperlink r:id="rId16" w:history="1">
        <w:r w:rsidR="00BD33D2" w:rsidRPr="00872333">
          <w:rPr>
            <w:rStyle w:val="Hyperlink"/>
            <w:rFonts w:ascii="Arial" w:hAnsi="Arial" w:cs="Arial"/>
            <w:b/>
            <w:bCs/>
            <w:sz w:val="24"/>
            <w:szCs w:val="24"/>
          </w:rPr>
          <w:t xml:space="preserve">June 23, 2022, from 12:30 – 2:00 PM </w:t>
        </w:r>
      </w:hyperlink>
      <w:r w:rsidR="00BD33D2" w:rsidRPr="00BD33D2"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="00342A94" w:rsidSect="00203876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36B"/>
    <w:multiLevelType w:val="multilevel"/>
    <w:tmpl w:val="2F8440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C3CF5"/>
    <w:multiLevelType w:val="hybridMultilevel"/>
    <w:tmpl w:val="8EBEA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9597B"/>
    <w:multiLevelType w:val="multilevel"/>
    <w:tmpl w:val="A84862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103BCD"/>
    <w:multiLevelType w:val="multilevel"/>
    <w:tmpl w:val="A84862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3F28F9"/>
    <w:multiLevelType w:val="multilevel"/>
    <w:tmpl w:val="A84862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B072B0"/>
    <w:multiLevelType w:val="hybridMultilevel"/>
    <w:tmpl w:val="26BC8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B7B7F"/>
    <w:multiLevelType w:val="multilevel"/>
    <w:tmpl w:val="A84862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C23D1A"/>
    <w:multiLevelType w:val="multilevel"/>
    <w:tmpl w:val="A84862C4"/>
    <w:lvl w:ilvl="0">
      <w:start w:val="1"/>
      <w:numFmt w:val="bullet"/>
      <w:lvlText w:val=""/>
      <w:lvlJc w:val="left"/>
      <w:pPr>
        <w:tabs>
          <w:tab w:val="num" w:pos="-960"/>
        </w:tabs>
        <w:ind w:left="-96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-240"/>
        </w:tabs>
        <w:ind w:left="-240" w:hanging="360"/>
      </w:pPr>
      <w:rPr>
        <w:rFonts w:ascii="Wingdings" w:hAnsi="Wingdings" w:hint="default"/>
        <w:sz w:val="20"/>
      </w:rPr>
    </w:lvl>
    <w:lvl w:ilvl="2"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740777"/>
    <w:multiLevelType w:val="hybridMultilevel"/>
    <w:tmpl w:val="3760C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8E5"/>
    <w:rsid w:val="00026A19"/>
    <w:rsid w:val="0004167A"/>
    <w:rsid w:val="000416C6"/>
    <w:rsid w:val="00077C22"/>
    <w:rsid w:val="000C5E0D"/>
    <w:rsid w:val="000D1BB5"/>
    <w:rsid w:val="000F084C"/>
    <w:rsid w:val="00125A83"/>
    <w:rsid w:val="001378EB"/>
    <w:rsid w:val="00143707"/>
    <w:rsid w:val="001479AC"/>
    <w:rsid w:val="00150114"/>
    <w:rsid w:val="001505FF"/>
    <w:rsid w:val="0015787C"/>
    <w:rsid w:val="001578E5"/>
    <w:rsid w:val="00165927"/>
    <w:rsid w:val="001E6693"/>
    <w:rsid w:val="001E672C"/>
    <w:rsid w:val="001F3E6C"/>
    <w:rsid w:val="00203876"/>
    <w:rsid w:val="0020545B"/>
    <w:rsid w:val="002320C4"/>
    <w:rsid w:val="00253D64"/>
    <w:rsid w:val="00275A7B"/>
    <w:rsid w:val="00281C15"/>
    <w:rsid w:val="00281CC8"/>
    <w:rsid w:val="0031134F"/>
    <w:rsid w:val="0032629D"/>
    <w:rsid w:val="00342A94"/>
    <w:rsid w:val="00357E24"/>
    <w:rsid w:val="00360BEA"/>
    <w:rsid w:val="003615FE"/>
    <w:rsid w:val="00384C9F"/>
    <w:rsid w:val="00395374"/>
    <w:rsid w:val="003A5610"/>
    <w:rsid w:val="003D3BD0"/>
    <w:rsid w:val="004020BB"/>
    <w:rsid w:val="004418BA"/>
    <w:rsid w:val="00444982"/>
    <w:rsid w:val="00445345"/>
    <w:rsid w:val="004627B2"/>
    <w:rsid w:val="00490AC0"/>
    <w:rsid w:val="004B75BF"/>
    <w:rsid w:val="004C2D27"/>
    <w:rsid w:val="004D5C28"/>
    <w:rsid w:val="004D6C88"/>
    <w:rsid w:val="0051021B"/>
    <w:rsid w:val="00532941"/>
    <w:rsid w:val="005452AF"/>
    <w:rsid w:val="0057798C"/>
    <w:rsid w:val="005C0516"/>
    <w:rsid w:val="005D04F8"/>
    <w:rsid w:val="00610D7E"/>
    <w:rsid w:val="006203C2"/>
    <w:rsid w:val="00632F03"/>
    <w:rsid w:val="00650985"/>
    <w:rsid w:val="006802E9"/>
    <w:rsid w:val="00680648"/>
    <w:rsid w:val="006833AB"/>
    <w:rsid w:val="006B4A14"/>
    <w:rsid w:val="006C37EB"/>
    <w:rsid w:val="0072473A"/>
    <w:rsid w:val="00744C80"/>
    <w:rsid w:val="00797A39"/>
    <w:rsid w:val="007B4F04"/>
    <w:rsid w:val="007C6D4B"/>
    <w:rsid w:val="008230CF"/>
    <w:rsid w:val="00831328"/>
    <w:rsid w:val="00872333"/>
    <w:rsid w:val="00874AF8"/>
    <w:rsid w:val="008A280C"/>
    <w:rsid w:val="008B41A9"/>
    <w:rsid w:val="008B5ADA"/>
    <w:rsid w:val="008B76C8"/>
    <w:rsid w:val="008C2485"/>
    <w:rsid w:val="008D43F8"/>
    <w:rsid w:val="00914AE1"/>
    <w:rsid w:val="009271A0"/>
    <w:rsid w:val="00927A91"/>
    <w:rsid w:val="009648B9"/>
    <w:rsid w:val="00965396"/>
    <w:rsid w:val="009D590C"/>
    <w:rsid w:val="009E2C10"/>
    <w:rsid w:val="00A05BAA"/>
    <w:rsid w:val="00A255AB"/>
    <w:rsid w:val="00A51380"/>
    <w:rsid w:val="00A8278A"/>
    <w:rsid w:val="00AD31DD"/>
    <w:rsid w:val="00AF2BA8"/>
    <w:rsid w:val="00AF4021"/>
    <w:rsid w:val="00AF4F91"/>
    <w:rsid w:val="00B32050"/>
    <w:rsid w:val="00B42504"/>
    <w:rsid w:val="00B456E6"/>
    <w:rsid w:val="00B66E6A"/>
    <w:rsid w:val="00B81741"/>
    <w:rsid w:val="00BC00E8"/>
    <w:rsid w:val="00BD33D2"/>
    <w:rsid w:val="00C06AEF"/>
    <w:rsid w:val="00C21270"/>
    <w:rsid w:val="00C50394"/>
    <w:rsid w:val="00C80033"/>
    <w:rsid w:val="00C9330E"/>
    <w:rsid w:val="00C951BB"/>
    <w:rsid w:val="00CC613C"/>
    <w:rsid w:val="00CD7643"/>
    <w:rsid w:val="00CE2997"/>
    <w:rsid w:val="00CF11D6"/>
    <w:rsid w:val="00D342F0"/>
    <w:rsid w:val="00D41F1B"/>
    <w:rsid w:val="00D533A6"/>
    <w:rsid w:val="00D921D8"/>
    <w:rsid w:val="00E13FA0"/>
    <w:rsid w:val="00E455D3"/>
    <w:rsid w:val="00E55DBB"/>
    <w:rsid w:val="00E60CF1"/>
    <w:rsid w:val="00E808AF"/>
    <w:rsid w:val="00E8796A"/>
    <w:rsid w:val="00E9274D"/>
    <w:rsid w:val="00E92E2A"/>
    <w:rsid w:val="00EA034E"/>
    <w:rsid w:val="00EA3141"/>
    <w:rsid w:val="00ED21A2"/>
    <w:rsid w:val="00ED7BE7"/>
    <w:rsid w:val="00EE5E96"/>
    <w:rsid w:val="00F07C7F"/>
    <w:rsid w:val="00F27094"/>
    <w:rsid w:val="00F8085D"/>
    <w:rsid w:val="00F82647"/>
    <w:rsid w:val="00FD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945E0"/>
  <w15:chartTrackingRefBased/>
  <w15:docId w15:val="{7AED6CB2-8604-430A-B5FF-23F7343E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13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E6693"/>
    <w:rPr>
      <w:b/>
      <w:bCs/>
    </w:rPr>
  </w:style>
  <w:style w:type="table" w:styleId="TableGrid">
    <w:name w:val="Table Grid"/>
    <w:basedOn w:val="TableNormal"/>
    <w:uiPriority w:val="39"/>
    <w:rsid w:val="00577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961022477836678436gmail-m1348203642733332451msolistparagraph">
    <w:name w:val="gmail-m_961022477836678436gmail-m1348203642733332451msolistparagraph"/>
    <w:basedOn w:val="Normal"/>
    <w:rsid w:val="0057798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744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2C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6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events.r20.constantcontact.com/register/event?oeidk=a07ej58sfy9e21ee65e&amp;llr=mahx7otab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events.r20.constantcontact.com/register/event?oeidk=a07ej58sg5ybcbf71a4&amp;llr=mahx7otab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vents.r20.constantcontact.com/register/event?oeidk=a07ej58sfx89139cdd9&amp;llr=mahx7otab" TargetMode="External"/><Relationship Id="rId5" Type="http://schemas.openxmlformats.org/officeDocument/2006/relationships/styles" Target="styles.xml"/><Relationship Id="rId15" Type="http://schemas.openxmlformats.org/officeDocument/2006/relationships/hyperlink" Target="http://events.r20.constantcontact.com/register/event?oeidk=a07ej58sg5895cc1830&amp;llr=mahx7otab" TargetMode="External"/><Relationship Id="rId10" Type="http://schemas.openxmlformats.org/officeDocument/2006/relationships/hyperlink" Target="http://events.r20.constantcontact.com/register/event?oeidk=a07ej58sfrx6501179c&amp;llr=mahx7otab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://events.r20.constantcontact.com/register/event?oeidk=a07ej58sfzn77135f94&amp;llr=mahx7ot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4" ma:contentTypeDescription="Create a new document." ma:contentTypeScope="" ma:versionID="852b1eccf9b27fb76665a9724949d384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920d31c86d44853bf61a4386d519c36f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A0D046-8C3E-42E9-9E89-EF9B90D14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3DB25F-B753-4637-8B16-CACEED84F7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B4EBD3-0F20-4940-914A-71C2870EB7C2}">
  <ds:schemaRefs>
    <ds:schemaRef ds:uri="e57f6c35-541a-4073-a2f6-49dc8be0127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67ced3dd-177e-454b-b64a-ad68f0d994e1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Creighton Martin</dc:creator>
  <cp:keywords/>
  <dc:description/>
  <cp:lastModifiedBy>Clare M  Talbert</cp:lastModifiedBy>
  <cp:revision>3</cp:revision>
  <dcterms:created xsi:type="dcterms:W3CDTF">2022-05-04T16:26:00Z</dcterms:created>
  <dcterms:modified xsi:type="dcterms:W3CDTF">2022-05-04T16:33:00Z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