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7C26A" w14:textId="2E7A6268" w:rsidR="00FC15A3" w:rsidRDefault="00FC15A3">
      <w:pPr>
        <w:pBdr>
          <w:top w:val="nil"/>
          <w:left w:val="nil"/>
          <w:bottom w:val="nil"/>
          <w:right w:val="nil"/>
          <w:between w:val="nil"/>
        </w:pBdr>
        <w:tabs>
          <w:tab w:val="center" w:pos="4680"/>
          <w:tab w:val="right" w:pos="9360"/>
        </w:tabs>
        <w:spacing w:after="24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color w:val="000000"/>
          <w:sz w:val="36"/>
          <w:szCs w:val="36"/>
        </w:rPr>
        <w:drawing>
          <wp:inline distT="0" distB="0" distL="0" distR="0" wp14:anchorId="281DFA09" wp14:editId="5D769E72">
            <wp:extent cx="9144000" cy="2065655"/>
            <wp:effectExtent l="0" t="0" r="0" b="0"/>
            <wp:docPr id="1" name="image1.jpg" descr="Banner says VDOE Region 4&#10;Training and Technical Assistance Center&#10;George Mason Universit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Banner says VDOE Region 4&#10;Training and Technical Assistance Center&#10;George Mason University">
                      <a:extLst>
                        <a:ext uri="{C183D7F6-B498-43B3-948B-1728B52AA6E4}">
                          <adec:decorative xmlns:adec="http://schemas.microsoft.com/office/drawing/2017/decorative" val="0"/>
                        </a:ext>
                      </a:extLst>
                    </pic:cNvPr>
                    <pic:cNvPicPr preferRelativeResize="0"/>
                  </pic:nvPicPr>
                  <pic:blipFill>
                    <a:blip r:embed="rId9"/>
                    <a:srcRect/>
                    <a:stretch>
                      <a:fillRect/>
                    </a:stretch>
                  </pic:blipFill>
                  <pic:spPr>
                    <a:xfrm>
                      <a:off x="0" y="0"/>
                      <a:ext cx="9144000" cy="2065655"/>
                    </a:xfrm>
                    <a:prstGeom prst="rect">
                      <a:avLst/>
                    </a:prstGeom>
                    <a:ln/>
                  </pic:spPr>
                </pic:pic>
              </a:graphicData>
            </a:graphic>
          </wp:inline>
        </w:drawing>
      </w:r>
    </w:p>
    <w:p w14:paraId="24A2883C" w14:textId="0A0B7658" w:rsidR="00D15657" w:rsidRPr="00E5096C" w:rsidRDefault="006C5774">
      <w:pPr>
        <w:pBdr>
          <w:top w:val="nil"/>
          <w:left w:val="nil"/>
          <w:bottom w:val="nil"/>
          <w:right w:val="nil"/>
          <w:between w:val="nil"/>
        </w:pBdr>
        <w:tabs>
          <w:tab w:val="center" w:pos="4680"/>
          <w:tab w:val="right" w:pos="9360"/>
        </w:tabs>
        <w:spacing w:after="240" w:line="240" w:lineRule="auto"/>
        <w:jc w:val="center"/>
        <w:rPr>
          <w:rFonts w:ascii="Times New Roman" w:eastAsia="Times New Roman" w:hAnsi="Times New Roman" w:cs="Times New Roman"/>
          <w:b/>
          <w:color w:val="000000"/>
          <w:sz w:val="32"/>
          <w:szCs w:val="32"/>
        </w:rPr>
      </w:pPr>
      <w:r w:rsidRPr="00E5096C">
        <w:rPr>
          <w:rFonts w:ascii="Times New Roman" w:eastAsia="Times New Roman" w:hAnsi="Times New Roman" w:cs="Times New Roman"/>
          <w:b/>
          <w:color w:val="000000"/>
          <w:sz w:val="32"/>
          <w:szCs w:val="32"/>
        </w:rPr>
        <w:t xml:space="preserve">Rubric – HLP # </w:t>
      </w:r>
      <w:r w:rsidR="00E5096C" w:rsidRPr="00E5096C">
        <w:rPr>
          <w:rFonts w:ascii="Times New Roman" w:eastAsia="Times New Roman" w:hAnsi="Times New Roman" w:cs="Times New Roman"/>
          <w:b/>
          <w:color w:val="000000"/>
          <w:sz w:val="32"/>
          <w:szCs w:val="32"/>
        </w:rPr>
        <w:t>7 Establish a Consistent, Organized, and Respectful Learning Environment</w:t>
      </w:r>
    </w:p>
    <w:tbl>
      <w:tblPr>
        <w:tblStyle w:val="TableGrid"/>
        <w:tblW w:w="0" w:type="auto"/>
        <w:tblLook w:val="04A0" w:firstRow="1" w:lastRow="0" w:firstColumn="1" w:lastColumn="0" w:noHBand="0" w:noVBand="1"/>
      </w:tblPr>
      <w:tblGrid>
        <w:gridCol w:w="1452"/>
        <w:gridCol w:w="2821"/>
        <w:gridCol w:w="2144"/>
        <w:gridCol w:w="1989"/>
        <w:gridCol w:w="2479"/>
        <w:gridCol w:w="2070"/>
        <w:gridCol w:w="1435"/>
      </w:tblGrid>
      <w:tr w:rsidR="00E5096C" w:rsidRPr="00E5096C" w14:paraId="7A760209" w14:textId="77777777" w:rsidTr="00E5096C">
        <w:tc>
          <w:tcPr>
            <w:tcW w:w="1452" w:type="dxa"/>
          </w:tcPr>
          <w:p w14:paraId="4E8134F0" w14:textId="77777777" w:rsidR="00E5096C" w:rsidRPr="00E5096C" w:rsidRDefault="00E5096C" w:rsidP="00E46D1D"/>
        </w:tc>
        <w:tc>
          <w:tcPr>
            <w:tcW w:w="2821" w:type="dxa"/>
          </w:tcPr>
          <w:p w14:paraId="4DD8C2AA" w14:textId="77777777" w:rsidR="00E5096C" w:rsidRPr="00E5096C" w:rsidRDefault="00E5096C" w:rsidP="00E46D1D">
            <w:r w:rsidRPr="00E5096C">
              <w:rPr>
                <w:rFonts w:ascii="Times New Roman" w:eastAsia="Times New Roman" w:hAnsi="Times New Roman" w:cs="Times New Roman"/>
                <w:b/>
              </w:rPr>
              <w:t>Class Norms, Expectations &amp; Rules</w:t>
            </w:r>
            <w:r w:rsidRPr="00E5096C">
              <w:rPr>
                <w:rFonts w:ascii="Times New Roman" w:eastAsia="Times New Roman" w:hAnsi="Times New Roman" w:cs="Times New Roman"/>
              </w:rPr>
              <w:t xml:space="preserve"> </w:t>
            </w:r>
          </w:p>
        </w:tc>
        <w:tc>
          <w:tcPr>
            <w:tcW w:w="2144" w:type="dxa"/>
          </w:tcPr>
          <w:p w14:paraId="0FB0C7AE" w14:textId="77777777" w:rsidR="00E5096C" w:rsidRPr="00E5096C" w:rsidRDefault="00E5096C" w:rsidP="00E46D1D">
            <w:r w:rsidRPr="00E5096C">
              <w:rPr>
                <w:rFonts w:ascii="Times New Roman" w:eastAsia="Times New Roman" w:hAnsi="Times New Roman" w:cs="Times New Roman"/>
                <w:b/>
              </w:rPr>
              <w:t>Class Layout, Organization, Routines &amp; Procedures Systems</w:t>
            </w:r>
            <w:r w:rsidRPr="00E5096C">
              <w:rPr>
                <w:rFonts w:ascii="Times New Roman" w:eastAsia="Times New Roman" w:hAnsi="Times New Roman" w:cs="Times New Roman"/>
              </w:rPr>
              <w:t xml:space="preserve"> </w:t>
            </w:r>
          </w:p>
        </w:tc>
        <w:tc>
          <w:tcPr>
            <w:tcW w:w="1989" w:type="dxa"/>
          </w:tcPr>
          <w:p w14:paraId="0BE92279" w14:textId="77777777" w:rsidR="00E5096C" w:rsidRPr="00E5096C" w:rsidRDefault="00E5096C" w:rsidP="00E46D1D">
            <w:r w:rsidRPr="00E5096C">
              <w:rPr>
                <w:rFonts w:ascii="Times New Roman" w:eastAsia="Times New Roman" w:hAnsi="Times New Roman" w:cs="Times New Roman"/>
                <w:b/>
              </w:rPr>
              <w:t>Teacher Tone and Language</w:t>
            </w:r>
          </w:p>
        </w:tc>
        <w:tc>
          <w:tcPr>
            <w:tcW w:w="2479" w:type="dxa"/>
          </w:tcPr>
          <w:p w14:paraId="09DC41A5" w14:textId="77777777" w:rsidR="00E5096C" w:rsidRPr="00E5096C" w:rsidRDefault="00E5096C" w:rsidP="00E46D1D">
            <w:r w:rsidRPr="00E5096C">
              <w:rPr>
                <w:rFonts w:ascii="Times New Roman" w:eastAsia="Times New Roman" w:hAnsi="Times New Roman" w:cs="Times New Roman"/>
                <w:b/>
              </w:rPr>
              <w:t>Instruction</w:t>
            </w:r>
          </w:p>
        </w:tc>
        <w:tc>
          <w:tcPr>
            <w:tcW w:w="2070" w:type="dxa"/>
          </w:tcPr>
          <w:p w14:paraId="61CF0791" w14:textId="77777777" w:rsidR="00E5096C" w:rsidRPr="00E5096C" w:rsidRDefault="00E5096C" w:rsidP="00E46D1D">
            <w:r w:rsidRPr="00E5096C">
              <w:rPr>
                <w:rFonts w:ascii="Times New Roman" w:eastAsia="Times New Roman" w:hAnsi="Times New Roman" w:cs="Times New Roman"/>
                <w:b/>
              </w:rPr>
              <w:t xml:space="preserve">Opportunities to Respond </w:t>
            </w:r>
          </w:p>
        </w:tc>
        <w:tc>
          <w:tcPr>
            <w:tcW w:w="1435" w:type="dxa"/>
          </w:tcPr>
          <w:p w14:paraId="5E624175" w14:textId="77777777" w:rsidR="00E5096C" w:rsidRPr="00E5096C" w:rsidRDefault="00E5096C" w:rsidP="00E46D1D">
            <w:r w:rsidRPr="00E5096C">
              <w:rPr>
                <w:rFonts w:ascii="Times New Roman" w:eastAsia="Times New Roman" w:hAnsi="Times New Roman" w:cs="Times New Roman"/>
                <w:b/>
              </w:rPr>
              <w:t>Teacher Feedback</w:t>
            </w:r>
            <w:r w:rsidRPr="00E5096C">
              <w:rPr>
                <w:rFonts w:ascii="Times New Roman" w:eastAsia="Times New Roman" w:hAnsi="Times New Roman" w:cs="Times New Roman"/>
              </w:rPr>
              <w:t xml:space="preserve"> </w:t>
            </w:r>
          </w:p>
        </w:tc>
      </w:tr>
      <w:tr w:rsidR="00E5096C" w:rsidRPr="00E5096C" w14:paraId="190220A8" w14:textId="77777777" w:rsidTr="00E5096C">
        <w:tc>
          <w:tcPr>
            <w:tcW w:w="1452" w:type="dxa"/>
          </w:tcPr>
          <w:p w14:paraId="1C391FFD" w14:textId="77777777" w:rsidR="00E5096C" w:rsidRPr="00E5096C" w:rsidRDefault="00E5096C" w:rsidP="00E46D1D">
            <w:r w:rsidRPr="00E5096C">
              <w:rPr>
                <w:rFonts w:ascii="Times New Roman" w:eastAsia="Times New Roman" w:hAnsi="Times New Roman" w:cs="Times New Roman"/>
                <w:b/>
              </w:rPr>
              <w:t>Ineffective</w:t>
            </w:r>
            <w:r w:rsidRPr="00E5096C">
              <w:rPr>
                <w:rFonts w:ascii="Times New Roman" w:eastAsia="Times New Roman" w:hAnsi="Times New Roman" w:cs="Times New Roman"/>
              </w:rPr>
              <w:t xml:space="preserve"> </w:t>
            </w:r>
          </w:p>
        </w:tc>
        <w:tc>
          <w:tcPr>
            <w:tcW w:w="2821" w:type="dxa"/>
          </w:tcPr>
          <w:p w14:paraId="568CE52E" w14:textId="77777777" w:rsidR="00E5096C" w:rsidRPr="00E5096C" w:rsidRDefault="00E5096C" w:rsidP="00E46D1D">
            <w:r w:rsidRPr="00E5096C">
              <w:rPr>
                <w:rFonts w:ascii="Times New Roman" w:eastAsia="Times New Roman" w:hAnsi="Times New Roman" w:cs="Times New Roman"/>
              </w:rPr>
              <w:t xml:space="preserve">Class norms, expectations and rules are seldom positively stated. Students seldom collaborate to develop classroom norms, expectations, and rules. Class norms, expectations and rules are not visibly posted or seldom explicitly and consistently taught, yet. </w:t>
            </w:r>
          </w:p>
        </w:tc>
        <w:tc>
          <w:tcPr>
            <w:tcW w:w="2144" w:type="dxa"/>
          </w:tcPr>
          <w:p w14:paraId="7640FF5B" w14:textId="77777777" w:rsidR="00E5096C" w:rsidRPr="00E5096C" w:rsidRDefault="00E5096C" w:rsidP="00E46D1D">
            <w:r w:rsidRPr="00E5096C">
              <w:rPr>
                <w:rFonts w:ascii="Times New Roman" w:eastAsia="Times New Roman" w:hAnsi="Times New Roman" w:cs="Times New Roman"/>
              </w:rPr>
              <w:t xml:space="preserve">Classroom layout, Organization systems lack structure.  Daily agendas are seldom posted or discussed.  Class procedures and routines are seldom explicitly taught or positively reinforced, yet.  </w:t>
            </w:r>
          </w:p>
        </w:tc>
        <w:tc>
          <w:tcPr>
            <w:tcW w:w="1989" w:type="dxa"/>
          </w:tcPr>
          <w:p w14:paraId="36914A9C"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Teacher’s tone and language is seldom encouraging, patient, positive, or respectful, yet.</w:t>
            </w:r>
          </w:p>
          <w:p w14:paraId="7EE80295"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 </w:t>
            </w:r>
          </w:p>
          <w:p w14:paraId="25B80C03" w14:textId="77777777" w:rsidR="00E5096C" w:rsidRPr="00E5096C" w:rsidRDefault="00E5096C" w:rsidP="00E46D1D">
            <w:r w:rsidRPr="00E5096C">
              <w:rPr>
                <w:rFonts w:ascii="Times New Roman" w:eastAsia="Times New Roman" w:hAnsi="Times New Roman" w:cs="Times New Roman"/>
              </w:rPr>
              <w:t xml:space="preserve"> </w:t>
            </w:r>
          </w:p>
        </w:tc>
        <w:tc>
          <w:tcPr>
            <w:tcW w:w="2479" w:type="dxa"/>
          </w:tcPr>
          <w:p w14:paraId="20B18890" w14:textId="77777777" w:rsidR="00E5096C" w:rsidRPr="00E5096C" w:rsidRDefault="00E5096C" w:rsidP="00E46D1D">
            <w:r w:rsidRPr="00E5096C">
              <w:rPr>
                <w:rFonts w:ascii="Times New Roman" w:eastAsia="Times New Roman" w:hAnsi="Times New Roman" w:cs="Times New Roman"/>
              </w:rPr>
              <w:t>Teachers seldom identify learning targets or explicitly discuss their relevance yet. Instruction includes too much unstructured student down time, giving students opportunities to engage in off task behaviors.</w:t>
            </w:r>
          </w:p>
        </w:tc>
        <w:tc>
          <w:tcPr>
            <w:tcW w:w="2070" w:type="dxa"/>
          </w:tcPr>
          <w:p w14:paraId="55D0BC00" w14:textId="77777777" w:rsidR="00E5096C" w:rsidRPr="00E5096C" w:rsidRDefault="00E5096C" w:rsidP="00E46D1D">
            <w:r w:rsidRPr="00E5096C">
              <w:rPr>
                <w:rFonts w:ascii="Times New Roman" w:eastAsia="Times New Roman" w:hAnsi="Times New Roman" w:cs="Times New Roman"/>
              </w:rPr>
              <w:t xml:space="preserve">Teachers seldom engage students in the learning process by asking questions during instruction yet.  </w:t>
            </w:r>
          </w:p>
        </w:tc>
        <w:tc>
          <w:tcPr>
            <w:tcW w:w="1435" w:type="dxa"/>
          </w:tcPr>
          <w:p w14:paraId="43C934FA" w14:textId="77777777" w:rsidR="00E5096C" w:rsidRPr="00E5096C" w:rsidRDefault="00E5096C" w:rsidP="00E46D1D">
            <w:r w:rsidRPr="00E5096C">
              <w:rPr>
                <w:rFonts w:ascii="Times New Roman" w:eastAsia="Times New Roman" w:hAnsi="Times New Roman" w:cs="Times New Roman"/>
              </w:rPr>
              <w:t xml:space="preserve"> Feedback is seldom timely, constructive, specific, or consistently positive yet. </w:t>
            </w:r>
          </w:p>
        </w:tc>
      </w:tr>
      <w:tr w:rsidR="00E5096C" w:rsidRPr="00E5096C" w14:paraId="097E33E9" w14:textId="77777777" w:rsidTr="00E5096C">
        <w:tc>
          <w:tcPr>
            <w:tcW w:w="1452" w:type="dxa"/>
          </w:tcPr>
          <w:p w14:paraId="01AB8B9A" w14:textId="77777777" w:rsidR="00E5096C" w:rsidRPr="00E5096C" w:rsidRDefault="00E5096C" w:rsidP="00E46D1D">
            <w:r w:rsidRPr="00E5096C">
              <w:rPr>
                <w:rFonts w:ascii="Times New Roman" w:eastAsia="Times New Roman" w:hAnsi="Times New Roman" w:cs="Times New Roman"/>
                <w:b/>
              </w:rPr>
              <w:t>Approaching Effective</w:t>
            </w:r>
            <w:r w:rsidRPr="00E5096C">
              <w:rPr>
                <w:rFonts w:ascii="Times New Roman" w:eastAsia="Times New Roman" w:hAnsi="Times New Roman" w:cs="Times New Roman"/>
              </w:rPr>
              <w:t xml:space="preserve"> </w:t>
            </w:r>
          </w:p>
        </w:tc>
        <w:tc>
          <w:tcPr>
            <w:tcW w:w="2821" w:type="dxa"/>
          </w:tcPr>
          <w:p w14:paraId="2D1739C2"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Class norms, expectations and rules are sometimes positively stated. Students sometimes collaborate to develop classroom norms, expectations, and rules. Class norms, expectations and rules are not visibly posted or explicitly and consistently taught, yet. </w:t>
            </w:r>
          </w:p>
          <w:p w14:paraId="6F0FA4C3" w14:textId="77777777" w:rsidR="00E5096C" w:rsidRPr="00E5096C" w:rsidRDefault="00E5096C" w:rsidP="00E46D1D">
            <w:r w:rsidRPr="00E5096C">
              <w:rPr>
                <w:rFonts w:ascii="Times New Roman" w:eastAsia="Times New Roman" w:hAnsi="Times New Roman" w:cs="Times New Roman"/>
              </w:rPr>
              <w:lastRenderedPageBreak/>
              <w:t xml:space="preserve"> </w:t>
            </w:r>
          </w:p>
        </w:tc>
        <w:tc>
          <w:tcPr>
            <w:tcW w:w="2144" w:type="dxa"/>
          </w:tcPr>
          <w:p w14:paraId="4630C327" w14:textId="77777777" w:rsidR="00E5096C" w:rsidRPr="00E5096C" w:rsidRDefault="00E5096C" w:rsidP="00E46D1D">
            <w:r w:rsidRPr="00E5096C">
              <w:rPr>
                <w:rFonts w:ascii="Times New Roman" w:eastAsia="Times New Roman" w:hAnsi="Times New Roman" w:cs="Times New Roman"/>
              </w:rPr>
              <w:lastRenderedPageBreak/>
              <w:t xml:space="preserve">Classroom layout, Organization systems sometimes lack structure.  Daily agendas are posted and sometimes discussed.  Class procedures and routines are sometimes explicitly </w:t>
            </w:r>
            <w:r w:rsidRPr="00E5096C">
              <w:rPr>
                <w:rFonts w:ascii="Times New Roman" w:eastAsia="Times New Roman" w:hAnsi="Times New Roman" w:cs="Times New Roman"/>
              </w:rPr>
              <w:lastRenderedPageBreak/>
              <w:t xml:space="preserve">taught and positively reinforced.  </w:t>
            </w:r>
          </w:p>
        </w:tc>
        <w:tc>
          <w:tcPr>
            <w:tcW w:w="1989" w:type="dxa"/>
          </w:tcPr>
          <w:p w14:paraId="57BB81D0" w14:textId="77777777" w:rsidR="00E5096C" w:rsidRPr="00E5096C" w:rsidRDefault="00E5096C" w:rsidP="00E46D1D">
            <w:r w:rsidRPr="00E5096C">
              <w:rPr>
                <w:rFonts w:ascii="Times New Roman" w:eastAsia="Times New Roman" w:hAnsi="Times New Roman" w:cs="Times New Roman"/>
              </w:rPr>
              <w:lastRenderedPageBreak/>
              <w:t xml:space="preserve">Teacher tone and language is sometimes encouraging, patient, positive, and respectful.  </w:t>
            </w:r>
          </w:p>
        </w:tc>
        <w:tc>
          <w:tcPr>
            <w:tcW w:w="2479" w:type="dxa"/>
          </w:tcPr>
          <w:p w14:paraId="4F6FEFD0" w14:textId="77777777" w:rsidR="00E5096C" w:rsidRPr="00E5096C" w:rsidRDefault="00E5096C" w:rsidP="00E46D1D">
            <w:r w:rsidRPr="00E5096C">
              <w:rPr>
                <w:rFonts w:ascii="Times New Roman" w:eastAsia="Times New Roman" w:hAnsi="Times New Roman" w:cs="Times New Roman"/>
              </w:rPr>
              <w:t xml:space="preserve">Teachers sometimes identify learning targets but don’t explicitly discuss their relevance yet. Instruction sometimes includes too much unstructured student down time, giving students </w:t>
            </w:r>
            <w:r w:rsidRPr="00E5096C">
              <w:rPr>
                <w:rFonts w:ascii="Times New Roman" w:eastAsia="Times New Roman" w:hAnsi="Times New Roman" w:cs="Times New Roman"/>
              </w:rPr>
              <w:lastRenderedPageBreak/>
              <w:t>opportunities to engage in off task behaviors.</w:t>
            </w:r>
          </w:p>
        </w:tc>
        <w:tc>
          <w:tcPr>
            <w:tcW w:w="2070" w:type="dxa"/>
          </w:tcPr>
          <w:p w14:paraId="144FE3F2" w14:textId="77777777" w:rsidR="00E5096C" w:rsidRPr="00E5096C" w:rsidRDefault="00E5096C" w:rsidP="00E46D1D">
            <w:r w:rsidRPr="00E5096C">
              <w:rPr>
                <w:rFonts w:ascii="Times New Roman" w:eastAsia="Times New Roman" w:hAnsi="Times New Roman" w:cs="Times New Roman"/>
              </w:rPr>
              <w:lastRenderedPageBreak/>
              <w:t>Teachers sometimes engage students in the learning process by asking questions during instruction. Teachers sometimes give students time to respond to questions (recommend 5 seconds).</w:t>
            </w:r>
          </w:p>
        </w:tc>
        <w:tc>
          <w:tcPr>
            <w:tcW w:w="1435" w:type="dxa"/>
          </w:tcPr>
          <w:p w14:paraId="57E8652C" w14:textId="77777777" w:rsidR="00E5096C" w:rsidRPr="00E5096C" w:rsidRDefault="00E5096C" w:rsidP="00E46D1D">
            <w:r w:rsidRPr="00E5096C">
              <w:rPr>
                <w:rFonts w:ascii="Times New Roman" w:eastAsia="Times New Roman" w:hAnsi="Times New Roman" w:cs="Times New Roman"/>
              </w:rPr>
              <w:t xml:space="preserve">Feedback is sometimes timely, constructive, specific, and positive.  </w:t>
            </w:r>
          </w:p>
        </w:tc>
      </w:tr>
      <w:tr w:rsidR="00E5096C" w:rsidRPr="00E5096C" w14:paraId="40EB1244" w14:textId="77777777" w:rsidTr="00E5096C">
        <w:tc>
          <w:tcPr>
            <w:tcW w:w="1452" w:type="dxa"/>
          </w:tcPr>
          <w:p w14:paraId="499A2CD6" w14:textId="77777777" w:rsidR="00E5096C" w:rsidRPr="00E5096C" w:rsidRDefault="00E5096C" w:rsidP="00E46D1D">
            <w:r w:rsidRPr="00E5096C">
              <w:rPr>
                <w:rFonts w:ascii="Times New Roman" w:eastAsia="Times New Roman" w:hAnsi="Times New Roman" w:cs="Times New Roman"/>
                <w:b/>
              </w:rPr>
              <w:t>Effective</w:t>
            </w:r>
            <w:r w:rsidRPr="00E5096C">
              <w:rPr>
                <w:rFonts w:ascii="Times New Roman" w:eastAsia="Times New Roman" w:hAnsi="Times New Roman" w:cs="Times New Roman"/>
              </w:rPr>
              <w:t xml:space="preserve"> </w:t>
            </w:r>
          </w:p>
        </w:tc>
        <w:tc>
          <w:tcPr>
            <w:tcW w:w="2821" w:type="dxa"/>
          </w:tcPr>
          <w:p w14:paraId="3AB6FA9D"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Class norms, expectations and rules are often positively stated. Students often collaborate to develop classroom norms, expectations, and rules. Class norms, expectations and rules are visibly posted and often explicitly taught.</w:t>
            </w:r>
          </w:p>
          <w:p w14:paraId="18B92FF4" w14:textId="77777777" w:rsidR="00E5096C" w:rsidRPr="00E5096C" w:rsidRDefault="00E5096C" w:rsidP="00E46D1D">
            <w:r w:rsidRPr="00E5096C">
              <w:rPr>
                <w:rFonts w:ascii="Times New Roman" w:eastAsia="Times New Roman" w:hAnsi="Times New Roman" w:cs="Times New Roman"/>
              </w:rPr>
              <w:t xml:space="preserve"> </w:t>
            </w:r>
          </w:p>
        </w:tc>
        <w:tc>
          <w:tcPr>
            <w:tcW w:w="2144" w:type="dxa"/>
          </w:tcPr>
          <w:p w14:paraId="13717218" w14:textId="77777777" w:rsidR="00E5096C" w:rsidRPr="00E5096C" w:rsidRDefault="00E5096C" w:rsidP="00E46D1D">
            <w:r w:rsidRPr="00E5096C">
              <w:rPr>
                <w:rFonts w:ascii="Times New Roman" w:eastAsia="Times New Roman" w:hAnsi="Times New Roman" w:cs="Times New Roman"/>
              </w:rPr>
              <w:t xml:space="preserve">Classroom layout, Organization systems often have structure.  Daily agendas are posted and often discussed.  Class procedures and routines are often explicitly taught and positively reinforced.   </w:t>
            </w:r>
          </w:p>
        </w:tc>
        <w:tc>
          <w:tcPr>
            <w:tcW w:w="1989" w:type="dxa"/>
          </w:tcPr>
          <w:p w14:paraId="0232BD04" w14:textId="77777777" w:rsidR="00E5096C" w:rsidRPr="00E5096C" w:rsidRDefault="00E5096C" w:rsidP="00E46D1D">
            <w:r w:rsidRPr="00E5096C">
              <w:rPr>
                <w:rFonts w:ascii="Times New Roman" w:eastAsia="Times New Roman" w:hAnsi="Times New Roman" w:cs="Times New Roman"/>
              </w:rPr>
              <w:t xml:space="preserve">Teacher tone and language is often encouraging, patient, positive, and respectful. </w:t>
            </w:r>
          </w:p>
        </w:tc>
        <w:tc>
          <w:tcPr>
            <w:tcW w:w="2479" w:type="dxa"/>
          </w:tcPr>
          <w:p w14:paraId="6F8A0211" w14:textId="77777777" w:rsidR="00E5096C" w:rsidRPr="00E5096C" w:rsidRDefault="00E5096C" w:rsidP="00E46D1D">
            <w:r w:rsidRPr="00E5096C">
              <w:rPr>
                <w:rFonts w:ascii="Times New Roman" w:eastAsia="Times New Roman" w:hAnsi="Times New Roman" w:cs="Times New Roman"/>
              </w:rPr>
              <w:t xml:space="preserve">Teachers often identify learning targets and discuss their relevance. Instruction is often structured, but students still have time to engage in off task behaviors. </w:t>
            </w:r>
          </w:p>
        </w:tc>
        <w:tc>
          <w:tcPr>
            <w:tcW w:w="2070" w:type="dxa"/>
          </w:tcPr>
          <w:p w14:paraId="1C7E2830" w14:textId="77777777" w:rsidR="00E5096C" w:rsidRPr="00E5096C" w:rsidRDefault="00E5096C" w:rsidP="00E46D1D">
            <w:r w:rsidRPr="00E5096C">
              <w:rPr>
                <w:rFonts w:ascii="Times New Roman" w:eastAsia="Times New Roman" w:hAnsi="Times New Roman" w:cs="Times New Roman"/>
              </w:rPr>
              <w:t xml:space="preserve">Teachers often engage students in the learning process by asking questions during instruction. Teachers often give students time to respond to questions (recommend 5 seconds).  </w:t>
            </w:r>
          </w:p>
        </w:tc>
        <w:tc>
          <w:tcPr>
            <w:tcW w:w="1435" w:type="dxa"/>
          </w:tcPr>
          <w:p w14:paraId="2ED8741C" w14:textId="77777777" w:rsidR="00E5096C" w:rsidRPr="00E5096C" w:rsidRDefault="00E5096C" w:rsidP="00E46D1D">
            <w:r w:rsidRPr="00E5096C">
              <w:rPr>
                <w:rFonts w:ascii="Times New Roman" w:eastAsia="Times New Roman" w:hAnsi="Times New Roman" w:cs="Times New Roman"/>
              </w:rPr>
              <w:t xml:space="preserve">Feedback is often constructive, specific, and consistently positive.  </w:t>
            </w:r>
          </w:p>
        </w:tc>
      </w:tr>
      <w:tr w:rsidR="00E5096C" w:rsidRPr="00E5096C" w14:paraId="7F09C0FA" w14:textId="77777777" w:rsidTr="00E5096C">
        <w:tc>
          <w:tcPr>
            <w:tcW w:w="1452" w:type="dxa"/>
          </w:tcPr>
          <w:p w14:paraId="1528881B" w14:textId="77777777" w:rsidR="00E5096C" w:rsidRPr="00E5096C" w:rsidRDefault="00E5096C" w:rsidP="00E46D1D">
            <w:pPr>
              <w:rPr>
                <w:rFonts w:ascii="Times New Roman" w:eastAsia="Times New Roman" w:hAnsi="Times New Roman" w:cs="Times New Roman"/>
                <w:b/>
              </w:rPr>
            </w:pPr>
            <w:r w:rsidRPr="00E5096C">
              <w:rPr>
                <w:rFonts w:ascii="Times New Roman" w:eastAsia="Times New Roman" w:hAnsi="Times New Roman" w:cs="Times New Roman"/>
                <w:b/>
              </w:rPr>
              <w:t>Highly Effective</w:t>
            </w:r>
          </w:p>
        </w:tc>
        <w:tc>
          <w:tcPr>
            <w:tcW w:w="2821" w:type="dxa"/>
          </w:tcPr>
          <w:p w14:paraId="4EFA3FA3"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Class norms, expectations and rules are always positively stated. Students consistently collaborate to develop classroom norms, expectations, and rules. Class norms, expectations and rules are visibly posted, and always explicitly taught and reviewed. </w:t>
            </w:r>
          </w:p>
        </w:tc>
        <w:tc>
          <w:tcPr>
            <w:tcW w:w="2144" w:type="dxa"/>
          </w:tcPr>
          <w:p w14:paraId="71682328"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Classroom layout, Organization systems always have structure.  Daily agendas are always posted and discussed.  Class procedures and routines are always explicitly taught and positively reinforced.   </w:t>
            </w:r>
          </w:p>
        </w:tc>
        <w:tc>
          <w:tcPr>
            <w:tcW w:w="1989" w:type="dxa"/>
          </w:tcPr>
          <w:p w14:paraId="4319B8A8"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Teacher tone and language is always consistently encouraging, patient, positive, and respectful. </w:t>
            </w:r>
          </w:p>
        </w:tc>
        <w:tc>
          <w:tcPr>
            <w:tcW w:w="2479" w:type="dxa"/>
          </w:tcPr>
          <w:p w14:paraId="4CCDDA13"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Teachers always identify learning targets and consistently discuss their relevance. Instruction is always structured, maximizing opportunities for students to fully engage in the learning process.  </w:t>
            </w:r>
          </w:p>
        </w:tc>
        <w:tc>
          <w:tcPr>
            <w:tcW w:w="2070" w:type="dxa"/>
          </w:tcPr>
          <w:p w14:paraId="1033EAF7"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Teachers always   engage students in the learning process by asking questions during instruction. Teachers always give students time to respond to questions. </w:t>
            </w:r>
          </w:p>
        </w:tc>
        <w:tc>
          <w:tcPr>
            <w:tcW w:w="1435" w:type="dxa"/>
          </w:tcPr>
          <w:p w14:paraId="32C9B3F6" w14:textId="77777777" w:rsidR="00E5096C" w:rsidRPr="00E5096C" w:rsidRDefault="00E5096C" w:rsidP="00E46D1D">
            <w:pPr>
              <w:rPr>
                <w:rFonts w:ascii="Times New Roman" w:eastAsia="Times New Roman" w:hAnsi="Times New Roman" w:cs="Times New Roman"/>
              </w:rPr>
            </w:pPr>
            <w:r w:rsidRPr="00E5096C">
              <w:rPr>
                <w:rFonts w:ascii="Times New Roman" w:eastAsia="Times New Roman" w:hAnsi="Times New Roman" w:cs="Times New Roman"/>
              </w:rPr>
              <w:t xml:space="preserve">Feedback is always timely, constructive, specific, and consistently positive. </w:t>
            </w:r>
          </w:p>
        </w:tc>
      </w:tr>
    </w:tbl>
    <w:p w14:paraId="22101BD4" w14:textId="77777777" w:rsidR="00D15657" w:rsidRPr="009B68F0" w:rsidRDefault="006C577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br/>
      </w:r>
      <w:r w:rsidRPr="009B68F0">
        <w:rPr>
          <w:rFonts w:ascii="Times New Roman" w:eastAsia="Times New Roman" w:hAnsi="Times New Roman" w:cs="Times New Roman"/>
          <w:color w:val="000000"/>
        </w:rPr>
        <w:t>References:</w:t>
      </w:r>
      <w:r w:rsidRPr="009B68F0">
        <w:rPr>
          <w:rFonts w:ascii="Times New Roman" w:hAnsi="Times New Roman" w:cs="Times New Roman"/>
          <w:color w:val="000000"/>
        </w:rPr>
        <w:t xml:space="preserve"> </w:t>
      </w:r>
    </w:p>
    <w:p w14:paraId="5D188E05" w14:textId="5D0F3054" w:rsidR="00D15657" w:rsidRPr="009B68F0" w:rsidRDefault="006C5774" w:rsidP="00914731">
      <w:pPr>
        <w:spacing w:after="0" w:line="257" w:lineRule="auto"/>
        <w:ind w:left="720" w:hanging="720"/>
        <w:rPr>
          <w:rFonts w:ascii="Times New Roman" w:eastAsia="Times New Roman" w:hAnsi="Times New Roman" w:cs="Times New Roman"/>
        </w:rPr>
      </w:pPr>
      <w:proofErr w:type="spellStart"/>
      <w:r w:rsidRPr="009B68F0">
        <w:rPr>
          <w:rFonts w:ascii="Times New Roman" w:eastAsia="Times New Roman" w:hAnsi="Times New Roman" w:cs="Times New Roman"/>
        </w:rPr>
        <w:t>Hashey</w:t>
      </w:r>
      <w:proofErr w:type="spellEnd"/>
      <w:r w:rsidRPr="009B68F0">
        <w:rPr>
          <w:rFonts w:ascii="Times New Roman" w:eastAsia="Times New Roman" w:hAnsi="Times New Roman" w:cs="Times New Roman"/>
        </w:rPr>
        <w:t xml:space="preserve">, A. I., </w:t>
      </w:r>
      <w:proofErr w:type="spellStart"/>
      <w:r w:rsidRPr="009B68F0">
        <w:rPr>
          <w:rFonts w:ascii="Times New Roman" w:eastAsia="Times New Roman" w:hAnsi="Times New Roman" w:cs="Times New Roman"/>
        </w:rPr>
        <w:t>Kaczorowski</w:t>
      </w:r>
      <w:proofErr w:type="spellEnd"/>
      <w:r w:rsidRPr="009B68F0">
        <w:rPr>
          <w:rFonts w:ascii="Times New Roman" w:eastAsia="Times New Roman" w:hAnsi="Times New Roman" w:cs="Times New Roman"/>
        </w:rPr>
        <w:t xml:space="preserve">, T. L., &amp; </w:t>
      </w:r>
      <w:proofErr w:type="spellStart"/>
      <w:r w:rsidRPr="009B68F0">
        <w:rPr>
          <w:rFonts w:ascii="Times New Roman" w:eastAsia="Times New Roman" w:hAnsi="Times New Roman" w:cs="Times New Roman"/>
        </w:rPr>
        <w:t>DiCesare</w:t>
      </w:r>
      <w:proofErr w:type="spellEnd"/>
      <w:r w:rsidRPr="009B68F0">
        <w:rPr>
          <w:rFonts w:ascii="Times New Roman" w:eastAsia="Times New Roman" w:hAnsi="Times New Roman" w:cs="Times New Roman"/>
        </w:rPr>
        <w:t xml:space="preserve">, D. M. (2020). </w:t>
      </w:r>
      <w:r w:rsidRPr="009B68F0">
        <w:rPr>
          <w:rFonts w:ascii="Times New Roman" w:eastAsia="Times New Roman" w:hAnsi="Times New Roman" w:cs="Times New Roman"/>
          <w:i/>
        </w:rPr>
        <w:t xml:space="preserve">High-Leverage Practices in Special Education, Guide </w:t>
      </w:r>
      <w:r w:rsidR="00E5096C" w:rsidRPr="009B68F0">
        <w:rPr>
          <w:rFonts w:ascii="Times New Roman" w:eastAsia="Times New Roman" w:hAnsi="Times New Roman" w:cs="Times New Roman"/>
          <w:i/>
        </w:rPr>
        <w:t>3</w:t>
      </w:r>
      <w:r w:rsidRPr="009B68F0">
        <w:rPr>
          <w:rFonts w:ascii="Times New Roman" w:eastAsia="Times New Roman" w:hAnsi="Times New Roman" w:cs="Times New Roman"/>
          <w:i/>
        </w:rPr>
        <w:t>.</w:t>
      </w:r>
      <w:r w:rsidRPr="009B68F0">
        <w:rPr>
          <w:rFonts w:ascii="Times New Roman" w:eastAsia="Times New Roman" w:hAnsi="Times New Roman" w:cs="Times New Roman"/>
        </w:rPr>
        <w:t xml:space="preserve"> Council for Exceptional Children.</w:t>
      </w:r>
    </w:p>
    <w:p w14:paraId="120D3CEC" w14:textId="02FFC12A" w:rsidR="00D15657" w:rsidRPr="009B68F0" w:rsidRDefault="006C577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roofErr w:type="spellStart"/>
      <w:r w:rsidRPr="009B68F0">
        <w:rPr>
          <w:rFonts w:ascii="Times New Roman" w:eastAsia="Times New Roman" w:hAnsi="Times New Roman" w:cs="Times New Roman"/>
          <w:color w:val="000000"/>
        </w:rPr>
        <w:t>McLeskey</w:t>
      </w:r>
      <w:proofErr w:type="spellEnd"/>
      <w:r w:rsidRPr="009B68F0">
        <w:rPr>
          <w:rFonts w:ascii="Times New Roman" w:eastAsia="Times New Roman" w:hAnsi="Times New Roman" w:cs="Times New Roman"/>
          <w:color w:val="000000"/>
        </w:rPr>
        <w:t>, J. (Ed.)</w:t>
      </w:r>
      <w:r w:rsidR="00C04C33">
        <w:rPr>
          <w:rFonts w:ascii="Times New Roman" w:eastAsia="Times New Roman" w:hAnsi="Times New Roman" w:cs="Times New Roman"/>
          <w:color w:val="000000"/>
        </w:rPr>
        <w:t>.</w:t>
      </w:r>
      <w:bookmarkStart w:id="0" w:name="_GoBack"/>
      <w:bookmarkEnd w:id="0"/>
      <w:r w:rsidRPr="009B68F0">
        <w:rPr>
          <w:rFonts w:ascii="Times New Roman" w:eastAsia="Times New Roman" w:hAnsi="Times New Roman" w:cs="Times New Roman"/>
          <w:color w:val="000000"/>
        </w:rPr>
        <w:t xml:space="preserve"> (2019)</w:t>
      </w:r>
      <w:r w:rsidRPr="009B68F0">
        <w:rPr>
          <w:rFonts w:ascii="Times New Roman" w:eastAsia="Times New Roman" w:hAnsi="Times New Roman" w:cs="Times New Roman"/>
          <w:i/>
          <w:color w:val="000000"/>
        </w:rPr>
        <w:t>. High leverage practices for inclusive classrooms.</w:t>
      </w:r>
      <w:r w:rsidRPr="009B68F0">
        <w:rPr>
          <w:rFonts w:ascii="Times New Roman" w:eastAsia="Times New Roman" w:hAnsi="Times New Roman" w:cs="Times New Roman"/>
          <w:color w:val="000000"/>
        </w:rPr>
        <w:t xml:space="preserve"> New York: Routledge</w:t>
      </w:r>
      <w:r w:rsidR="007A6759">
        <w:rPr>
          <w:rFonts w:ascii="Times New Roman" w:eastAsia="Times New Roman" w:hAnsi="Times New Roman" w:cs="Times New Roman"/>
          <w:color w:val="000000"/>
        </w:rPr>
        <w:t>.</w:t>
      </w:r>
    </w:p>
    <w:p w14:paraId="1700A1FC" w14:textId="0E52F154" w:rsidR="00914731" w:rsidRPr="009B68F0" w:rsidRDefault="0091473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p w14:paraId="1F00E082" w14:textId="3FA5F75B" w:rsidR="00914731" w:rsidRPr="009B68F0" w:rsidRDefault="0091473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sidRPr="009B68F0">
        <w:rPr>
          <w:rFonts w:ascii="Times New Roman" w:hAnsi="Times New Roman" w:cs="Times New Roman"/>
        </w:rPr>
        <w:t xml:space="preserve">For information about TTAC Region 4, go to </w:t>
      </w:r>
      <w:hyperlink r:id="rId10" w:history="1">
        <w:r w:rsidRPr="009B68F0">
          <w:rPr>
            <w:rStyle w:val="Hyperlink"/>
            <w:rFonts w:ascii="Times New Roman" w:hAnsi="Times New Roman" w:cs="Times New Roman"/>
          </w:rPr>
          <w:t>https://ttac.gmu.edu/</w:t>
        </w:r>
      </w:hyperlink>
      <w:r w:rsidRPr="009B68F0">
        <w:rPr>
          <w:rFonts w:ascii="Times New Roman" w:hAnsi="Times New Roman" w:cs="Times New Roman"/>
        </w:rPr>
        <w:t>.</w:t>
      </w:r>
    </w:p>
    <w:p w14:paraId="20E6DAD1"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5365366D" w14:textId="77777777" w:rsidR="00D15657" w:rsidRDefault="006C577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Comments:</w:t>
      </w:r>
    </w:p>
    <w:p w14:paraId="6CE5DDC5"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4979B72B"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5D74B5F9"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61760AFD"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08907D95"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2A2E5F4C"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500AB9DB"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p w14:paraId="4688D8D4" w14:textId="77777777" w:rsidR="00D15657" w:rsidRDefault="00D15657">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16"/>
          <w:szCs w:val="16"/>
        </w:rPr>
      </w:pPr>
    </w:p>
    <w:sectPr w:rsidR="00D15657">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38577" w14:textId="77777777" w:rsidR="00A83281" w:rsidRDefault="00A83281">
      <w:pPr>
        <w:spacing w:after="0" w:line="240" w:lineRule="auto"/>
      </w:pPr>
      <w:r>
        <w:separator/>
      </w:r>
    </w:p>
  </w:endnote>
  <w:endnote w:type="continuationSeparator" w:id="0">
    <w:p w14:paraId="590095AF" w14:textId="77777777" w:rsidR="00A83281" w:rsidRDefault="00A8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21B3" w14:textId="77777777" w:rsidR="00D15657" w:rsidRDefault="006C577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7638FCA" w14:textId="77777777" w:rsidR="00D15657" w:rsidRDefault="00D1565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E03A" w14:textId="77777777" w:rsidR="00D15657" w:rsidRDefault="006C5774">
    <w:pPr>
      <w:pBdr>
        <w:top w:val="nil"/>
        <w:left w:val="nil"/>
        <w:bottom w:val="nil"/>
        <w:right w:val="nil"/>
        <w:between w:val="nil"/>
      </w:pBdr>
      <w:tabs>
        <w:tab w:val="center" w:pos="4680"/>
        <w:tab w:val="right" w:pos="9360"/>
      </w:tabs>
      <w:spacing w:after="0" w:line="240" w:lineRule="auto"/>
      <w:jc w:val="right"/>
      <w:rPr>
        <w:color w:val="000000"/>
      </w:rPr>
    </w:pPr>
    <w:r>
      <w:rPr>
        <w:color w:val="000000"/>
      </w:rPr>
      <w:t>Page 2 of 2</w:t>
    </w:r>
  </w:p>
  <w:p w14:paraId="2611F673" w14:textId="77777777" w:rsidR="00D15657" w:rsidRDefault="006C5774">
    <w:pPr>
      <w:pBdr>
        <w:top w:val="nil"/>
        <w:left w:val="nil"/>
        <w:bottom w:val="nil"/>
        <w:right w:val="nil"/>
        <w:between w:val="nil"/>
      </w:pBdr>
      <w:tabs>
        <w:tab w:val="center" w:pos="4680"/>
        <w:tab w:val="right" w:pos="9360"/>
      </w:tabs>
      <w:spacing w:after="0" w:line="240" w:lineRule="auto"/>
      <w:ind w:right="360"/>
      <w:jc w:val="center"/>
      <w:rPr>
        <w:color w:val="000000"/>
      </w:rPr>
    </w:pPr>
    <w:r>
      <w:rPr>
        <w:rFonts w:ascii="Times New Roman" w:eastAsia="Times New Roman" w:hAnsi="Times New Roman" w:cs="Times New Roman"/>
        <w:noProof/>
        <w:color w:val="000000"/>
        <w:sz w:val="16"/>
        <w:szCs w:val="16"/>
      </w:rPr>
      <w:drawing>
        <wp:inline distT="0" distB="0" distL="0" distR="0" wp14:anchorId="076755D4" wp14:editId="578BCADE">
          <wp:extent cx="9144000" cy="464820"/>
          <wp:effectExtent l="0" t="0" r="0" b="0"/>
          <wp:docPr id="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144000" cy="46482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64C0" w14:textId="77777777" w:rsidR="00D15657" w:rsidRDefault="006C5774">
    <w:pPr>
      <w:pBdr>
        <w:top w:val="nil"/>
        <w:left w:val="nil"/>
        <w:bottom w:val="nil"/>
        <w:right w:val="nil"/>
        <w:between w:val="nil"/>
      </w:pBdr>
      <w:tabs>
        <w:tab w:val="center" w:pos="4680"/>
        <w:tab w:val="right" w:pos="9360"/>
      </w:tabs>
      <w:spacing w:after="0" w:line="240" w:lineRule="auto"/>
      <w:jc w:val="right"/>
      <w:rPr>
        <w:color w:val="000000"/>
      </w:rPr>
    </w:pPr>
    <w:r>
      <w:rPr>
        <w:color w:val="000000"/>
      </w:rPr>
      <w:t>Page 1 of 2</w:t>
    </w:r>
  </w:p>
  <w:p w14:paraId="2557CA4E" w14:textId="77777777" w:rsidR="00D15657" w:rsidRDefault="00D156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1D73" w14:textId="77777777" w:rsidR="00A83281" w:rsidRDefault="00A83281">
      <w:pPr>
        <w:spacing w:after="0" w:line="240" w:lineRule="auto"/>
      </w:pPr>
      <w:r>
        <w:separator/>
      </w:r>
    </w:p>
  </w:footnote>
  <w:footnote w:type="continuationSeparator" w:id="0">
    <w:p w14:paraId="2FED38FD" w14:textId="77777777" w:rsidR="00A83281" w:rsidRDefault="00A8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0914" w14:textId="77777777" w:rsidR="00FC15A3" w:rsidRDefault="00FC1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1AAA" w14:textId="77777777" w:rsidR="00D15657" w:rsidRDefault="00D15657">
    <w:pPr>
      <w:pBdr>
        <w:top w:val="nil"/>
        <w:left w:val="nil"/>
        <w:bottom w:val="nil"/>
        <w:right w:val="nil"/>
        <w:between w:val="nil"/>
      </w:pBdr>
      <w:tabs>
        <w:tab w:val="center" w:pos="4680"/>
        <w:tab w:val="right" w:pos="9360"/>
      </w:tabs>
      <w:spacing w:after="240" w:line="240" w:lineRule="auto"/>
      <w:jc w:val="center"/>
      <w:rPr>
        <w:rFonts w:ascii="Times New Roman" w:eastAsia="Times New Roman" w:hAnsi="Times New Roman" w:cs="Times New Roman"/>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B5FB" w14:textId="00D2CA16" w:rsidR="00D15657" w:rsidRDefault="00D1565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57"/>
    <w:rsid w:val="006B1703"/>
    <w:rsid w:val="006C5774"/>
    <w:rsid w:val="007A6759"/>
    <w:rsid w:val="008E7760"/>
    <w:rsid w:val="00914731"/>
    <w:rsid w:val="00945C9E"/>
    <w:rsid w:val="009B68F0"/>
    <w:rsid w:val="00A30AA1"/>
    <w:rsid w:val="00A83281"/>
    <w:rsid w:val="00C04C33"/>
    <w:rsid w:val="00D15657"/>
    <w:rsid w:val="00E5096C"/>
    <w:rsid w:val="00EE633A"/>
    <w:rsid w:val="00F0635E"/>
    <w:rsid w:val="00FC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9B28"/>
  <w15:docId w15:val="{20138F48-23CA-4526-B785-B3F8FC6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E5096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A3"/>
  </w:style>
  <w:style w:type="character" w:styleId="Hyperlink">
    <w:name w:val="Hyperlink"/>
    <w:basedOn w:val="DefaultParagraphFont"/>
    <w:uiPriority w:val="99"/>
    <w:semiHidden/>
    <w:unhideWhenUsed/>
    <w:rsid w:val="00914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nam11.safelinks.protection.outlook.com/?url=https%3A%2F%2Fttac.gmu.edu%2F&amp;data=04%7C01%7Cctalber1%40gmu.edu%7C717a601d8f47402ccfc108d9fd416faf%7C9e857255df574c47a0c00546460380cb%7C0%7C0%7C637819279759882488%7CUnknown%7CTWFpbGZsb3d8eyJWIjoiMC4wLjAwMDAiLCJQIjoiV2luMzIiLCJBTiI6Ik1haWwiLCJXVCI6Mn0%3D%7C3000&amp;sdata=GbznIwsPLTJua0kFL7zcwup4SVohdCUFFXuU1cQkHck%3D&amp;reserved=0"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7B51B-740A-488A-8F79-A6BCC252F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03C77-D1CF-4F56-8322-C552D8364927}">
  <ds:schemaRefs>
    <ds:schemaRef ds:uri="http://schemas.microsoft.com/sharepoint/v3/contenttype/forms"/>
  </ds:schemaRefs>
</ds:datastoreItem>
</file>

<file path=customXml/itemProps3.xml><?xml version="1.0" encoding="utf-8"?>
<ds:datastoreItem xmlns:ds="http://schemas.openxmlformats.org/officeDocument/2006/customXml" ds:itemID="{12788443-454F-4AC7-A19C-FC4673D4E0A2}">
  <ds:schemaRefs>
    <ds:schemaRef ds:uri="http://schemas.microsoft.com/office/2006/documentManagement/types"/>
    <ds:schemaRef ds:uri="http://purl.org/dc/terms/"/>
    <ds:schemaRef ds:uri="http://schemas.microsoft.com/office/infopath/2007/PartnerControls"/>
    <ds:schemaRef ds:uri="e57f6c35-541a-4073-a2f6-49dc8be0127c"/>
    <ds:schemaRef ds:uri="http://purl.org/dc/elements/1.1/"/>
    <ds:schemaRef ds:uri="67ced3dd-177e-454b-b64a-ad68f0d994e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17033</dc:creator>
  <cp:lastModifiedBy>Clare M  Talbert</cp:lastModifiedBy>
  <cp:revision>6</cp:revision>
  <dcterms:created xsi:type="dcterms:W3CDTF">2022-03-03T22:51:00Z</dcterms:created>
  <dcterms:modified xsi:type="dcterms:W3CDTF">2022-04-08T19:13:00Z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