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50" w:type="dxa"/>
        <w:tblInd w:w="-275" w:type="dxa"/>
        <w:tblLook w:val="04A0" w:firstRow="1" w:lastRow="0" w:firstColumn="1" w:lastColumn="0" w:noHBand="0" w:noVBand="1"/>
        <w:tblCaption w:val="5th Grade- Mathematics"/>
      </w:tblPr>
      <w:tblGrid>
        <w:gridCol w:w="1530"/>
        <w:gridCol w:w="1315"/>
        <w:gridCol w:w="1853"/>
        <w:gridCol w:w="2065"/>
        <w:gridCol w:w="4487"/>
      </w:tblGrid>
      <w:tr w:rsidR="00306C14" w14:paraId="5114CF41" w14:textId="77777777" w:rsidTr="00EB723D">
        <w:trPr>
          <w:tblHeader/>
        </w:trPr>
        <w:tc>
          <w:tcPr>
            <w:tcW w:w="1530" w:type="dxa"/>
          </w:tcPr>
          <w:p w14:paraId="62E705E9" w14:textId="77777777" w:rsidR="00306C14" w:rsidRPr="00E2551B" w:rsidRDefault="00306C14" w:rsidP="00306C14">
            <w:pPr>
              <w:jc w:val="center"/>
              <w:rPr>
                <w:rFonts w:ascii="Tahoma" w:hAnsi="Tahoma" w:cs="Tahoma"/>
                <w:b/>
                <w:sz w:val="24"/>
                <w:szCs w:val="24"/>
              </w:rPr>
            </w:pPr>
            <w:r w:rsidRPr="00E2551B">
              <w:rPr>
                <w:rFonts w:ascii="Tahoma" w:hAnsi="Tahoma" w:cs="Tahoma"/>
                <w:b/>
                <w:sz w:val="24"/>
                <w:szCs w:val="24"/>
              </w:rPr>
              <w:t>Reporting Category</w:t>
            </w:r>
          </w:p>
        </w:tc>
        <w:tc>
          <w:tcPr>
            <w:tcW w:w="1315" w:type="dxa"/>
          </w:tcPr>
          <w:p w14:paraId="53DA9628" w14:textId="77777777" w:rsidR="00306C14" w:rsidRPr="00E2551B" w:rsidRDefault="00306C14" w:rsidP="00306C14">
            <w:pPr>
              <w:jc w:val="center"/>
              <w:rPr>
                <w:rFonts w:ascii="Tahoma" w:hAnsi="Tahoma" w:cs="Tahoma"/>
                <w:b/>
                <w:sz w:val="24"/>
                <w:szCs w:val="24"/>
              </w:rPr>
            </w:pPr>
            <w:r w:rsidRPr="00E2551B">
              <w:rPr>
                <w:rFonts w:ascii="Tahoma" w:hAnsi="Tahoma" w:cs="Tahoma"/>
                <w:b/>
                <w:sz w:val="24"/>
                <w:szCs w:val="24"/>
              </w:rPr>
              <w:t>Standard</w:t>
            </w:r>
          </w:p>
        </w:tc>
        <w:tc>
          <w:tcPr>
            <w:tcW w:w="1853" w:type="dxa"/>
          </w:tcPr>
          <w:p w14:paraId="03BF668F" w14:textId="77777777" w:rsidR="00306C14" w:rsidRPr="00E2551B" w:rsidRDefault="00306C14" w:rsidP="00306C14">
            <w:pPr>
              <w:jc w:val="center"/>
              <w:rPr>
                <w:rFonts w:ascii="Tahoma" w:hAnsi="Tahoma" w:cs="Tahoma"/>
                <w:b/>
                <w:sz w:val="24"/>
                <w:szCs w:val="24"/>
              </w:rPr>
            </w:pPr>
            <w:r w:rsidRPr="00E2551B">
              <w:rPr>
                <w:rFonts w:ascii="Tahoma" w:hAnsi="Tahoma" w:cs="Tahoma"/>
                <w:b/>
                <w:sz w:val="24"/>
                <w:szCs w:val="24"/>
              </w:rPr>
              <w:t>Essential Skills and Knowledge</w:t>
            </w:r>
          </w:p>
        </w:tc>
        <w:tc>
          <w:tcPr>
            <w:tcW w:w="2065" w:type="dxa"/>
          </w:tcPr>
          <w:p w14:paraId="60CE303F" w14:textId="77777777" w:rsidR="00306C14" w:rsidRPr="00E2551B" w:rsidRDefault="00306C14" w:rsidP="00306C14">
            <w:pPr>
              <w:jc w:val="center"/>
              <w:rPr>
                <w:rFonts w:ascii="Tahoma" w:hAnsi="Tahoma" w:cs="Tahoma"/>
                <w:b/>
                <w:sz w:val="24"/>
                <w:szCs w:val="24"/>
              </w:rPr>
            </w:pPr>
            <w:r w:rsidRPr="00E2551B">
              <w:rPr>
                <w:rFonts w:ascii="Tahoma" w:hAnsi="Tahoma" w:cs="Tahoma"/>
                <w:b/>
                <w:sz w:val="24"/>
                <w:szCs w:val="24"/>
              </w:rPr>
              <w:t>Related Basic Skill or Concept</w:t>
            </w:r>
          </w:p>
        </w:tc>
        <w:tc>
          <w:tcPr>
            <w:tcW w:w="4487" w:type="dxa"/>
          </w:tcPr>
          <w:p w14:paraId="611DD8D8" w14:textId="77777777" w:rsidR="00306C14" w:rsidRPr="00E2551B" w:rsidRDefault="00306C14" w:rsidP="00306C14">
            <w:pPr>
              <w:jc w:val="center"/>
              <w:rPr>
                <w:rFonts w:ascii="Tahoma" w:hAnsi="Tahoma" w:cs="Tahoma"/>
                <w:b/>
                <w:sz w:val="24"/>
                <w:szCs w:val="24"/>
              </w:rPr>
            </w:pPr>
            <w:r w:rsidRPr="00E2551B">
              <w:rPr>
                <w:rFonts w:ascii="Tahoma" w:hAnsi="Tahoma" w:cs="Tahoma"/>
                <w:b/>
                <w:sz w:val="24"/>
                <w:szCs w:val="24"/>
              </w:rPr>
              <w:t>Sample Instructional Activities</w:t>
            </w:r>
          </w:p>
        </w:tc>
      </w:tr>
      <w:tr w:rsidR="00EB723D" w14:paraId="74E3C6BA" w14:textId="77777777" w:rsidTr="00EB723D">
        <w:tc>
          <w:tcPr>
            <w:tcW w:w="1530" w:type="dxa"/>
          </w:tcPr>
          <w:p w14:paraId="265FC2F6" w14:textId="77777777" w:rsidR="00EB723D" w:rsidRDefault="00EB723D" w:rsidP="00306C14">
            <w:r w:rsidRPr="00E2551B">
              <w:rPr>
                <w:rFonts w:ascii="Tahoma" w:hAnsi="Tahoma" w:cs="Tahoma"/>
              </w:rPr>
              <w:t>Number, Number Sense, Computation and Estimation</w:t>
            </w:r>
          </w:p>
        </w:tc>
        <w:tc>
          <w:tcPr>
            <w:tcW w:w="1315" w:type="dxa"/>
          </w:tcPr>
          <w:p w14:paraId="42C722BF" w14:textId="77777777" w:rsidR="00EB723D" w:rsidRPr="00E2551B" w:rsidRDefault="00EB723D" w:rsidP="00306C14">
            <w:pPr>
              <w:rPr>
                <w:rFonts w:ascii="Tahoma" w:hAnsi="Tahoma" w:cs="Tahoma"/>
              </w:rPr>
            </w:pPr>
            <w:r w:rsidRPr="00E2551B">
              <w:rPr>
                <w:rFonts w:ascii="Tahoma" w:hAnsi="Tahoma" w:cs="Tahoma"/>
              </w:rPr>
              <w:t>5M-NSCE 1</w:t>
            </w:r>
          </w:p>
        </w:tc>
        <w:tc>
          <w:tcPr>
            <w:tcW w:w="1853" w:type="dxa"/>
          </w:tcPr>
          <w:p w14:paraId="6C8CC8E2"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Compare numbers to each other based on place value groups by composing and decomposing to 99.</w:t>
            </w:r>
          </w:p>
          <w:p w14:paraId="70037B96"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Recognize patterns in the number of zeros when multiplying a number by powers of 10.</w:t>
            </w:r>
          </w:p>
          <w:p w14:paraId="50A92280" w14:textId="77777777" w:rsidR="00EB723D" w:rsidRPr="00E2551B" w:rsidRDefault="00EB723D" w:rsidP="00306C14">
            <w:pPr>
              <w:pStyle w:val="ListParagraph"/>
              <w:numPr>
                <w:ilvl w:val="0"/>
                <w:numId w:val="1"/>
              </w:numPr>
              <w:spacing w:after="0" w:line="240" w:lineRule="auto"/>
              <w:rPr>
                <w:rFonts w:ascii="Tahoma" w:hAnsi="Tahoma" w:cs="Tahoma"/>
              </w:rPr>
            </w:pPr>
            <w:r w:rsidRPr="007B6AD9">
              <w:rPr>
                <w:rFonts w:ascii="Tahoma" w:hAnsi="Tahoma" w:cs="Tahoma"/>
              </w:rPr>
              <w:t>Round two-digit whole numbers to the nearest 10 from 0-90.</w:t>
            </w:r>
          </w:p>
        </w:tc>
        <w:tc>
          <w:tcPr>
            <w:tcW w:w="2065" w:type="dxa"/>
          </w:tcPr>
          <w:p w14:paraId="039D6FD5"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Understanding of the ones and tens place and their values</w:t>
            </w:r>
          </w:p>
          <w:p w14:paraId="49D7DE00"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Understanding of &lt;, &gt;, and = symbols</w:t>
            </w:r>
          </w:p>
          <w:p w14:paraId="796C7280"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Use of repeated addition or making equal groups to solve a basic fact when multiplying</w:t>
            </w:r>
          </w:p>
        </w:tc>
        <w:tc>
          <w:tcPr>
            <w:tcW w:w="4487" w:type="dxa"/>
          </w:tcPr>
          <w:p w14:paraId="507183CC" w14:textId="77777777" w:rsidR="00EB723D" w:rsidRPr="00E2551B" w:rsidRDefault="00EB723D" w:rsidP="00306C14">
            <w:pPr>
              <w:pStyle w:val="ListParagraph"/>
              <w:numPr>
                <w:ilvl w:val="0"/>
                <w:numId w:val="1"/>
              </w:numPr>
              <w:spacing w:after="0" w:line="240" w:lineRule="auto"/>
              <w:rPr>
                <w:rFonts w:ascii="Tahoma" w:hAnsi="Tahoma" w:cs="Tahoma"/>
              </w:rPr>
            </w:pPr>
            <w:r w:rsidRPr="00E2551B">
              <w:rPr>
                <w:rFonts w:ascii="Tahoma" w:hAnsi="Tahoma" w:cs="Tahoma"/>
              </w:rPr>
              <w:t>With a deck of cards, have the student turn over two cards and build the largest number and place them on one side of the mat.  Have the student turn over two more cards and again, build the largest number.  Then have the student build both numbers using base 10 pieces.  Compare</w:t>
            </w:r>
            <w:r>
              <w:rPr>
                <w:rFonts w:ascii="Tahoma" w:hAnsi="Tahoma" w:cs="Tahoma"/>
              </w:rPr>
              <w:t xml:space="preserve"> the two numbers using the &lt;, &gt;</w:t>
            </w:r>
            <w:r w:rsidRPr="00E2551B">
              <w:rPr>
                <w:rFonts w:ascii="Tahoma" w:hAnsi="Tahoma" w:cs="Tahoma"/>
              </w:rPr>
              <w:t>, or =.</w:t>
            </w:r>
          </w:p>
          <w:p w14:paraId="2DDA0725" w14:textId="77777777" w:rsidR="00EB723D" w:rsidRPr="00E2551B" w:rsidRDefault="00EB723D" w:rsidP="00306C14">
            <w:pPr>
              <w:jc w:val="center"/>
              <w:rPr>
                <w:rFonts w:ascii="Tahoma" w:hAnsi="Tahoma" w:cs="Tahoma"/>
              </w:rPr>
            </w:pPr>
            <w:r>
              <w:rPr>
                <w:rFonts w:ascii="Tahoma" w:hAnsi="Tahoma" w:cs="Tahoma"/>
                <w:noProof/>
                <w:lang w:eastAsia="en-US"/>
              </w:rPr>
              <w:drawing>
                <wp:inline distT="0" distB="0" distL="0" distR="0" wp14:anchorId="3C75467B" wp14:editId="7A1DB552">
                  <wp:extent cx="2152650" cy="1247775"/>
                  <wp:effectExtent l="0" t="0" r="0" b="9525"/>
                  <wp:docPr id="2" name="Picture 2" descr="left number is 42 shown with base 10 pieces.&#10;right number is 27 shown with base 10 pieces&#10;Blank circle in the middle to add &lt;, &gt;, 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jpg"/>
                          <pic:cNvPicPr/>
                        </pic:nvPicPr>
                        <pic:blipFill>
                          <a:blip r:embed="rId7">
                            <a:extLst>
                              <a:ext uri="{28A0092B-C50C-407E-A947-70E740481C1C}">
                                <a14:useLocalDpi xmlns:a14="http://schemas.microsoft.com/office/drawing/2010/main" val="0"/>
                              </a:ext>
                            </a:extLst>
                          </a:blip>
                          <a:stretch>
                            <a:fillRect/>
                          </a:stretch>
                        </pic:blipFill>
                        <pic:spPr>
                          <a:xfrm>
                            <a:off x="0" y="0"/>
                            <a:ext cx="2152650" cy="1247775"/>
                          </a:xfrm>
                          <a:prstGeom prst="rect">
                            <a:avLst/>
                          </a:prstGeom>
                        </pic:spPr>
                      </pic:pic>
                    </a:graphicData>
                  </a:graphic>
                </wp:inline>
              </w:drawing>
            </w:r>
          </w:p>
          <w:p w14:paraId="2050EEB6" w14:textId="77777777" w:rsidR="00EB723D" w:rsidRPr="00E2551B" w:rsidRDefault="00EB723D" w:rsidP="00306C14">
            <w:pPr>
              <w:rPr>
                <w:rFonts w:ascii="Tahoma" w:hAnsi="Tahoma" w:cs="Tahoma"/>
              </w:rPr>
            </w:pPr>
          </w:p>
          <w:p w14:paraId="5BE26E8B" w14:textId="77777777" w:rsidR="00EB723D" w:rsidRDefault="00EB723D" w:rsidP="00306C14">
            <w:pPr>
              <w:pStyle w:val="ListParagraph"/>
              <w:numPr>
                <w:ilvl w:val="0"/>
                <w:numId w:val="2"/>
              </w:numPr>
              <w:spacing w:after="0" w:line="240" w:lineRule="auto"/>
              <w:rPr>
                <w:rFonts w:ascii="Tahoma" w:hAnsi="Tahoma" w:cs="Tahoma"/>
              </w:rPr>
            </w:pPr>
            <w:r w:rsidRPr="00E2551B">
              <w:rPr>
                <w:rFonts w:ascii="Tahoma" w:hAnsi="Tahoma" w:cs="Tahoma"/>
              </w:rPr>
              <w:t>Use base-10 pieces to multiply by powers of 10.  Relate this to skip counting by 10s.</w:t>
            </w:r>
          </w:p>
          <w:p w14:paraId="18B7ADB4" w14:textId="77777777" w:rsidR="00EB723D" w:rsidRDefault="00EB723D" w:rsidP="00306C14">
            <w:pPr>
              <w:pStyle w:val="ListParagraph"/>
              <w:numPr>
                <w:ilvl w:val="0"/>
                <w:numId w:val="1"/>
              </w:numPr>
              <w:spacing w:after="0" w:line="240" w:lineRule="auto"/>
              <w:rPr>
                <w:rFonts w:ascii="Tahoma" w:hAnsi="Tahoma" w:cs="Tahoma"/>
              </w:rPr>
            </w:pPr>
            <w:r>
              <w:rPr>
                <w:rFonts w:ascii="Tahoma" w:hAnsi="Tahoma" w:cs="Tahoma"/>
              </w:rPr>
              <w:t>Have student roll two 10-sided digit generators.  Have them build the largest number with the 2 numbers they rolled.  Have them find where the number would belong on the number line below and then identify the closest ten (e.g., If they roll and build the number 36 they would place it between 30 and 40 and see that it would round to 40.</w:t>
            </w:r>
          </w:p>
          <w:p w14:paraId="598F98BF" w14:textId="77777777" w:rsidR="00EB723D" w:rsidRPr="007B6AD9" w:rsidRDefault="00EB723D" w:rsidP="00306C14">
            <w:pPr>
              <w:pStyle w:val="ListParagraph"/>
              <w:spacing w:after="0" w:line="240" w:lineRule="auto"/>
              <w:ind w:left="0"/>
              <w:jc w:val="center"/>
              <w:rPr>
                <w:rFonts w:ascii="Tahoma" w:hAnsi="Tahoma" w:cs="Tahoma"/>
              </w:rPr>
            </w:pPr>
            <w:r>
              <w:rPr>
                <w:rFonts w:ascii="Tahoma" w:hAnsi="Tahoma" w:cs="Tahoma"/>
                <w:noProof/>
              </w:rPr>
              <w:drawing>
                <wp:inline distT="0" distB="0" distL="0" distR="0" wp14:anchorId="60C2066B" wp14:editId="0E7D2BFD">
                  <wp:extent cx="2609850" cy="1504950"/>
                  <wp:effectExtent l="0" t="0" r="0" b="0"/>
                  <wp:docPr id="1" name="Picture 2" descr="number lines:&#10;0 to 10, 10 to 20, 20 to 30, 30 to 40, 40 to 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609850" cy="1504950"/>
                          </a:xfrm>
                          <a:prstGeom prst="rect">
                            <a:avLst/>
                          </a:prstGeom>
                          <a:noFill/>
                          <a:ln w="9525">
                            <a:noFill/>
                            <a:miter lim="800000"/>
                            <a:headEnd/>
                            <a:tailEnd/>
                          </a:ln>
                        </pic:spPr>
                      </pic:pic>
                    </a:graphicData>
                  </a:graphic>
                </wp:inline>
              </w:drawing>
            </w:r>
          </w:p>
        </w:tc>
      </w:tr>
      <w:tr w:rsidR="00EB723D" w14:paraId="2121A0E3" w14:textId="77777777" w:rsidTr="00EB723D">
        <w:tc>
          <w:tcPr>
            <w:tcW w:w="1530" w:type="dxa"/>
          </w:tcPr>
          <w:p w14:paraId="614BCAA0" w14:textId="77777777" w:rsidR="00EB723D" w:rsidRDefault="005D68E2" w:rsidP="00306C14">
            <w:r w:rsidRPr="00E2551B">
              <w:rPr>
                <w:rFonts w:ascii="Tahoma" w:hAnsi="Tahoma" w:cs="Tahoma"/>
              </w:rPr>
              <w:t>Number, Number Sense, Computation and Estimation</w:t>
            </w:r>
          </w:p>
        </w:tc>
        <w:tc>
          <w:tcPr>
            <w:tcW w:w="1315" w:type="dxa"/>
          </w:tcPr>
          <w:p w14:paraId="33A93C1C" w14:textId="77777777" w:rsidR="00EB723D" w:rsidRPr="00E2551B" w:rsidRDefault="00EB723D" w:rsidP="00306C14">
            <w:pPr>
              <w:rPr>
                <w:rFonts w:ascii="Tahoma" w:hAnsi="Tahoma" w:cs="Tahoma"/>
              </w:rPr>
            </w:pPr>
            <w:r w:rsidRPr="00E2551B">
              <w:rPr>
                <w:rFonts w:ascii="Tahoma" w:hAnsi="Tahoma" w:cs="Tahoma"/>
              </w:rPr>
              <w:t>5M-NSCE 2</w:t>
            </w:r>
          </w:p>
        </w:tc>
        <w:tc>
          <w:tcPr>
            <w:tcW w:w="1853" w:type="dxa"/>
          </w:tcPr>
          <w:p w14:paraId="7E73CBCB"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Multiply whole numbers up to 5.</w:t>
            </w:r>
          </w:p>
          <w:p w14:paraId="3B5E31D8"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 xml:space="preserve">Apply the concept of fair share and equal </w:t>
            </w:r>
            <w:r w:rsidRPr="00E2551B">
              <w:rPr>
                <w:rFonts w:ascii="Tahoma" w:hAnsi="Tahoma" w:cs="Tahoma"/>
              </w:rPr>
              <w:lastRenderedPageBreak/>
              <w:t>shares to divide.</w:t>
            </w:r>
          </w:p>
        </w:tc>
        <w:tc>
          <w:tcPr>
            <w:tcW w:w="2065" w:type="dxa"/>
          </w:tcPr>
          <w:p w14:paraId="27AAF221"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lastRenderedPageBreak/>
              <w:t>Understanding of repeated addition</w:t>
            </w:r>
          </w:p>
          <w:p w14:paraId="64179A7A"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Make equal groups to find a total</w:t>
            </w:r>
          </w:p>
          <w:p w14:paraId="788E26E3" w14:textId="77777777" w:rsidR="00EB723D" w:rsidRPr="00E2551B" w:rsidRDefault="00EB723D" w:rsidP="00306C14">
            <w:pPr>
              <w:pStyle w:val="ListParagraph"/>
              <w:numPr>
                <w:ilvl w:val="0"/>
                <w:numId w:val="3"/>
              </w:numPr>
              <w:spacing w:after="0" w:line="240" w:lineRule="auto"/>
              <w:rPr>
                <w:rFonts w:ascii="Tahoma" w:hAnsi="Tahoma" w:cs="Tahoma"/>
              </w:rPr>
            </w:pPr>
            <w:r>
              <w:rPr>
                <w:rFonts w:ascii="Tahoma" w:hAnsi="Tahoma" w:cs="Tahoma"/>
              </w:rPr>
              <w:t>S</w:t>
            </w:r>
            <w:r w:rsidRPr="00E2551B">
              <w:rPr>
                <w:rFonts w:ascii="Tahoma" w:hAnsi="Tahoma" w:cs="Tahoma"/>
              </w:rPr>
              <w:t>ubtracting equal groups from a whole</w:t>
            </w:r>
          </w:p>
        </w:tc>
        <w:tc>
          <w:tcPr>
            <w:tcW w:w="4487" w:type="dxa"/>
          </w:tcPr>
          <w:p w14:paraId="0076DA3D" w14:textId="77777777" w:rsidR="00EB723D" w:rsidRPr="00D05002"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Ask the student to model a multiplication problem by building equal groups</w:t>
            </w:r>
            <w:r>
              <w:rPr>
                <w:rFonts w:ascii="Tahoma" w:hAnsi="Tahoma" w:cs="Tahoma"/>
              </w:rPr>
              <w:t>. G</w:t>
            </w:r>
            <w:r w:rsidRPr="00E2551B">
              <w:rPr>
                <w:rFonts w:ascii="Tahoma" w:hAnsi="Tahoma" w:cs="Tahoma"/>
              </w:rPr>
              <w:t xml:space="preserve">ive them two different choice mats they could use to build the problem.  For example, you ask the student to find the product for 4 x 3.  You could give them the choice to use a mat that has four circles or a mat that </w:t>
            </w:r>
            <w:r w:rsidRPr="00E2551B">
              <w:rPr>
                <w:rFonts w:ascii="Tahoma" w:hAnsi="Tahoma" w:cs="Tahoma"/>
              </w:rPr>
              <w:lastRenderedPageBreak/>
              <w:t>has 2 circles</w:t>
            </w:r>
            <w:r>
              <w:rPr>
                <w:rFonts w:ascii="Tahoma" w:hAnsi="Tahoma" w:cs="Tahoma"/>
              </w:rPr>
              <w:t xml:space="preserve"> and then solve the problem using the mat they chose</w:t>
            </w:r>
            <w:r w:rsidRPr="00E2551B">
              <w:rPr>
                <w:rFonts w:ascii="Tahoma" w:hAnsi="Tahoma" w:cs="Tahoma"/>
              </w:rPr>
              <w:t xml:space="preserve">.  </w:t>
            </w:r>
          </w:p>
          <w:p w14:paraId="6A9F0EBB" w14:textId="77777777" w:rsidR="00EB723D" w:rsidRPr="00E2551B" w:rsidRDefault="00EB723D" w:rsidP="00306C14">
            <w:pPr>
              <w:jc w:val="center"/>
              <w:rPr>
                <w:rFonts w:ascii="Tahoma" w:hAnsi="Tahoma" w:cs="Tahoma"/>
              </w:rPr>
            </w:pPr>
            <w:r>
              <w:rPr>
                <w:rFonts w:ascii="Tahoma" w:hAnsi="Tahoma" w:cs="Tahoma"/>
                <w:noProof/>
                <w:lang w:eastAsia="en-US"/>
              </w:rPr>
              <w:drawing>
                <wp:inline distT="0" distB="0" distL="0" distR="0" wp14:anchorId="730D38B6" wp14:editId="5D4599F9">
                  <wp:extent cx="2085975" cy="1038225"/>
                  <wp:effectExtent l="0" t="0" r="9525" b="9525"/>
                  <wp:docPr id="3" name="Picture 3" descr="a mat with 4 circles and a mat with 2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circle.jpg"/>
                          <pic:cNvPicPr/>
                        </pic:nvPicPr>
                        <pic:blipFill>
                          <a:blip r:embed="rId9">
                            <a:extLst>
                              <a:ext uri="{28A0092B-C50C-407E-A947-70E740481C1C}">
                                <a14:useLocalDpi xmlns:a14="http://schemas.microsoft.com/office/drawing/2010/main" val="0"/>
                              </a:ext>
                            </a:extLst>
                          </a:blip>
                          <a:stretch>
                            <a:fillRect/>
                          </a:stretch>
                        </pic:blipFill>
                        <pic:spPr>
                          <a:xfrm>
                            <a:off x="0" y="0"/>
                            <a:ext cx="2085975" cy="1038225"/>
                          </a:xfrm>
                          <a:prstGeom prst="rect">
                            <a:avLst/>
                          </a:prstGeom>
                        </pic:spPr>
                      </pic:pic>
                    </a:graphicData>
                  </a:graphic>
                </wp:inline>
              </w:drawing>
            </w:r>
          </w:p>
          <w:p w14:paraId="7304FB17" w14:textId="77777777" w:rsidR="00EB723D" w:rsidRPr="00E2551B" w:rsidRDefault="00EB723D" w:rsidP="00306C14">
            <w:pPr>
              <w:rPr>
                <w:rFonts w:ascii="Tahoma" w:hAnsi="Tahoma" w:cs="Tahoma"/>
              </w:rPr>
            </w:pPr>
          </w:p>
        </w:tc>
      </w:tr>
      <w:tr w:rsidR="00EB723D" w14:paraId="6E4EAFD0" w14:textId="77777777" w:rsidTr="00EB723D">
        <w:tc>
          <w:tcPr>
            <w:tcW w:w="1530" w:type="dxa"/>
          </w:tcPr>
          <w:p w14:paraId="2225DDF0" w14:textId="77777777" w:rsidR="00EB723D" w:rsidRDefault="005D68E2" w:rsidP="00306C14">
            <w:r w:rsidRPr="00E2551B">
              <w:rPr>
                <w:rFonts w:ascii="Tahoma" w:hAnsi="Tahoma" w:cs="Tahoma"/>
              </w:rPr>
              <w:lastRenderedPageBreak/>
              <w:t>Number, Number Sense, Computation and Estimation</w:t>
            </w:r>
          </w:p>
        </w:tc>
        <w:tc>
          <w:tcPr>
            <w:tcW w:w="1315" w:type="dxa"/>
          </w:tcPr>
          <w:p w14:paraId="21BFFFE1" w14:textId="77777777" w:rsidR="00EB723D" w:rsidRPr="00E2551B" w:rsidRDefault="00EB723D" w:rsidP="00306C14">
            <w:pPr>
              <w:rPr>
                <w:rFonts w:ascii="Tahoma" w:hAnsi="Tahoma" w:cs="Tahoma"/>
              </w:rPr>
            </w:pPr>
            <w:r w:rsidRPr="00E2551B">
              <w:rPr>
                <w:rFonts w:ascii="Tahoma" w:hAnsi="Tahoma" w:cs="Tahoma"/>
              </w:rPr>
              <w:t>5M-NSCE 3</w:t>
            </w:r>
          </w:p>
        </w:tc>
        <w:tc>
          <w:tcPr>
            <w:tcW w:w="1853" w:type="dxa"/>
          </w:tcPr>
          <w:p w14:paraId="5DC81D59"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Illustrate the concept of division using fair and equal shares.</w:t>
            </w:r>
          </w:p>
        </w:tc>
        <w:tc>
          <w:tcPr>
            <w:tcW w:w="2065" w:type="dxa"/>
          </w:tcPr>
          <w:p w14:paraId="611ACB87" w14:textId="77777777" w:rsidR="00EB723D" w:rsidRPr="00E2551B" w:rsidRDefault="00EB723D" w:rsidP="00306C14">
            <w:pPr>
              <w:pStyle w:val="Bullet1"/>
              <w:rPr>
                <w:rFonts w:ascii="Tahoma" w:hAnsi="Tahoma" w:cs="Tahoma"/>
                <w:sz w:val="22"/>
                <w:szCs w:val="22"/>
              </w:rPr>
            </w:pPr>
            <w:r w:rsidRPr="00E2551B">
              <w:rPr>
                <w:rFonts w:ascii="Tahoma" w:hAnsi="Tahoma" w:cs="Tahoma"/>
                <w:sz w:val="22"/>
                <w:szCs w:val="22"/>
              </w:rPr>
              <w:t>Understanding of various methods such as multiplication and subtraction (partial quotients)</w:t>
            </w:r>
          </w:p>
          <w:p w14:paraId="5BFEDEF8" w14:textId="77777777" w:rsidR="00EB723D" w:rsidRPr="00E2551B" w:rsidRDefault="00EB723D" w:rsidP="00306C14">
            <w:pPr>
              <w:pStyle w:val="Bullet1"/>
              <w:numPr>
                <w:ilvl w:val="0"/>
                <w:numId w:val="0"/>
              </w:numPr>
              <w:ind w:left="360"/>
              <w:rPr>
                <w:rFonts w:ascii="Tahoma" w:hAnsi="Tahoma" w:cs="Tahoma"/>
              </w:rPr>
            </w:pPr>
          </w:p>
        </w:tc>
        <w:tc>
          <w:tcPr>
            <w:tcW w:w="4487" w:type="dxa"/>
          </w:tcPr>
          <w:p w14:paraId="5BBCC3A2" w14:textId="77777777" w:rsidR="00EB723D" w:rsidRPr="00E2551B" w:rsidRDefault="00EB723D" w:rsidP="00306C14">
            <w:pPr>
              <w:pStyle w:val="ListParagraph"/>
              <w:numPr>
                <w:ilvl w:val="0"/>
                <w:numId w:val="3"/>
              </w:numPr>
              <w:spacing w:after="0" w:line="240" w:lineRule="auto"/>
              <w:rPr>
                <w:rFonts w:ascii="Tahoma" w:hAnsi="Tahoma" w:cs="Tahoma"/>
              </w:rPr>
            </w:pPr>
            <w:r w:rsidRPr="00E2551B">
              <w:rPr>
                <w:rFonts w:ascii="Tahoma" w:hAnsi="Tahoma" w:cs="Tahoma"/>
              </w:rPr>
              <w:t>Give the student a division problem to solve.  Have them identify the divisor and put out that many square pieces of paper in front of them.  They should then count out enough counters for the dividend.  Then the student should fair share the counters until they find the quotient.</w:t>
            </w:r>
          </w:p>
          <w:p w14:paraId="73A9FB22" w14:textId="77777777" w:rsidR="00EB723D" w:rsidRDefault="00EB723D" w:rsidP="00306C14">
            <w:pPr>
              <w:pStyle w:val="ListParagraph"/>
              <w:spacing w:after="0" w:line="240" w:lineRule="auto"/>
              <w:ind w:left="360"/>
              <w:rPr>
                <w:rFonts w:ascii="Tahoma" w:hAnsi="Tahoma" w:cs="Tahoma"/>
              </w:rPr>
            </w:pPr>
            <w:r>
              <w:rPr>
                <w:rFonts w:ascii="Tahoma" w:hAnsi="Tahoma" w:cs="Tahoma"/>
              </w:rPr>
              <w:t>Ex:</w:t>
            </w:r>
          </w:p>
          <w:p w14:paraId="5B144D06" w14:textId="77777777" w:rsidR="00EB723D" w:rsidRPr="00E2551B" w:rsidRDefault="00EB723D" w:rsidP="00306C14">
            <w:pPr>
              <w:pStyle w:val="ListParagraph"/>
              <w:spacing w:after="0" w:line="240" w:lineRule="auto"/>
              <w:ind w:left="360"/>
              <w:rPr>
                <w:rFonts w:ascii="Tahoma" w:hAnsi="Tahoma" w:cs="Tahoma"/>
              </w:rPr>
            </w:pPr>
            <w:r>
              <w:rPr>
                <w:rFonts w:ascii="Tahoma" w:hAnsi="Tahoma" w:cs="Tahoma"/>
              </w:rPr>
              <w:t xml:space="preserve"> </w:t>
            </w:r>
            <w:r>
              <w:rPr>
                <w:rFonts w:ascii="Tahoma" w:hAnsi="Tahoma" w:cs="Tahoma"/>
                <w:noProof/>
              </w:rPr>
              <w:drawing>
                <wp:inline distT="0" distB="0" distL="0" distR="0" wp14:anchorId="5230C909" wp14:editId="349D4778">
                  <wp:extent cx="2178124" cy="685800"/>
                  <wp:effectExtent l="0" t="0" r="0" b="0"/>
                  <wp:docPr id="4" name="Picture 4" descr="12 divide 4 could be replaced by 4 cards- each with 3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d4.jpg"/>
                          <pic:cNvPicPr/>
                        </pic:nvPicPr>
                        <pic:blipFill>
                          <a:blip r:embed="rId10">
                            <a:extLst>
                              <a:ext uri="{28A0092B-C50C-407E-A947-70E740481C1C}">
                                <a14:useLocalDpi xmlns:a14="http://schemas.microsoft.com/office/drawing/2010/main" val="0"/>
                              </a:ext>
                            </a:extLst>
                          </a:blip>
                          <a:stretch>
                            <a:fillRect/>
                          </a:stretch>
                        </pic:blipFill>
                        <pic:spPr>
                          <a:xfrm>
                            <a:off x="0" y="0"/>
                            <a:ext cx="2182520" cy="687184"/>
                          </a:xfrm>
                          <a:prstGeom prst="rect">
                            <a:avLst/>
                          </a:prstGeom>
                        </pic:spPr>
                      </pic:pic>
                    </a:graphicData>
                  </a:graphic>
                </wp:inline>
              </w:drawing>
            </w:r>
          </w:p>
          <w:p w14:paraId="34DBBAD1" w14:textId="77777777" w:rsidR="00EB723D" w:rsidRDefault="00EB723D" w:rsidP="00306C14">
            <w:pPr>
              <w:pStyle w:val="ListParagraph"/>
              <w:spacing w:after="0" w:line="240" w:lineRule="auto"/>
              <w:ind w:left="360"/>
              <w:rPr>
                <w:rFonts w:ascii="Tahoma" w:hAnsi="Tahoma" w:cs="Tahoma"/>
              </w:rPr>
            </w:pPr>
            <w:r w:rsidRPr="00E2551B">
              <w:rPr>
                <w:rFonts w:ascii="Tahoma" w:hAnsi="Tahoma" w:cs="Tahoma"/>
              </w:rPr>
              <w:t>The quotient would be 3.</w:t>
            </w:r>
          </w:p>
          <w:p w14:paraId="6C9AC362" w14:textId="77777777" w:rsidR="00EB723D" w:rsidRPr="00E2551B" w:rsidRDefault="00EB723D" w:rsidP="00306C14">
            <w:pPr>
              <w:pStyle w:val="ListParagraph"/>
              <w:spacing w:after="0" w:line="240" w:lineRule="auto"/>
              <w:ind w:left="360"/>
              <w:rPr>
                <w:rFonts w:ascii="Tahoma" w:hAnsi="Tahoma" w:cs="Tahoma"/>
              </w:rPr>
            </w:pPr>
          </w:p>
          <w:p w14:paraId="0846702E" w14:textId="77777777" w:rsidR="00EB723D" w:rsidRPr="00EB723D" w:rsidRDefault="00EB723D" w:rsidP="00EB723D">
            <w:pPr>
              <w:pStyle w:val="ListParagraph"/>
              <w:numPr>
                <w:ilvl w:val="0"/>
                <w:numId w:val="3"/>
              </w:numPr>
              <w:spacing w:after="0" w:line="240" w:lineRule="auto"/>
              <w:rPr>
                <w:rFonts w:ascii="Tahoma" w:hAnsi="Tahoma" w:cs="Tahoma"/>
              </w:rPr>
            </w:pPr>
            <w:r w:rsidRPr="00E2551B">
              <w:rPr>
                <w:rFonts w:ascii="Tahoma" w:hAnsi="Tahoma" w:cs="Tahoma"/>
              </w:rPr>
              <w:t>Use repeated addition to find the quotient.  The student would circle the number of groups subtracted from the total to find the quotient.</w:t>
            </w:r>
          </w:p>
          <w:p w14:paraId="114A45A4" w14:textId="77777777" w:rsidR="00EB723D" w:rsidRDefault="00EB723D" w:rsidP="00306C14">
            <w:pPr>
              <w:pStyle w:val="ListParagraph"/>
              <w:spacing w:after="0" w:line="240" w:lineRule="auto"/>
              <w:ind w:left="360"/>
              <w:rPr>
                <w:rFonts w:ascii="Tahoma" w:hAnsi="Tahoma" w:cs="Tahoma"/>
              </w:rPr>
            </w:pPr>
            <w:r>
              <w:rPr>
                <w:rFonts w:ascii="Tahoma" w:hAnsi="Tahoma" w:cs="Tahoma"/>
              </w:rPr>
              <w:t xml:space="preserve">Ex.  </w:t>
            </w:r>
          </w:p>
          <w:p w14:paraId="695E6F81" w14:textId="77777777" w:rsidR="00EB723D" w:rsidRPr="00E2551B" w:rsidRDefault="00EB723D" w:rsidP="00306C14">
            <w:pPr>
              <w:pStyle w:val="ListParagraph"/>
              <w:spacing w:after="0" w:line="240" w:lineRule="auto"/>
              <w:ind w:left="360"/>
              <w:rPr>
                <w:rFonts w:ascii="Tahoma" w:hAnsi="Tahoma" w:cs="Tahoma"/>
              </w:rPr>
            </w:pPr>
            <w:r w:rsidRPr="00E2551B">
              <w:rPr>
                <w:rFonts w:ascii="Tahoma" w:hAnsi="Tahoma" w:cs="Tahoma"/>
              </w:rPr>
              <w:t>15 ÷ 3</w:t>
            </w:r>
          </w:p>
          <w:p w14:paraId="66E89A47" w14:textId="77777777" w:rsidR="00EB723D" w:rsidRPr="00E2551B" w:rsidRDefault="00EB723D" w:rsidP="00306C14">
            <w:pPr>
              <w:pStyle w:val="ListParagraph"/>
              <w:spacing w:after="0" w:line="240" w:lineRule="auto"/>
              <w:ind w:left="360"/>
              <w:rPr>
                <w:rFonts w:ascii="Tahoma" w:hAnsi="Tahoma" w:cs="Tahoma"/>
              </w:rPr>
            </w:pPr>
            <w:r w:rsidRPr="00E2551B">
              <w:rPr>
                <w:rFonts w:ascii="Tahoma" w:hAnsi="Tahoma" w:cs="Tahoma"/>
              </w:rPr>
              <w:t xml:space="preserve">15 </w:t>
            </w:r>
            <w:r>
              <w:rPr>
                <w:rFonts w:ascii="Tahoma" w:hAnsi="Tahoma" w:cs="Tahoma"/>
              </w:rPr>
              <w:t>–</w:t>
            </w:r>
            <w:r w:rsidRPr="00E2551B">
              <w:rPr>
                <w:rFonts w:ascii="Tahoma" w:hAnsi="Tahoma" w:cs="Tahoma"/>
              </w:rPr>
              <w:t xml:space="preserve"> </w:t>
            </w:r>
            <w:r>
              <w:rPr>
                <w:rFonts w:ascii="Tahoma" w:hAnsi="Tahoma" w:cs="Tahoma"/>
              </w:rPr>
              <w:t>(</w:t>
            </w:r>
            <w:r w:rsidRPr="00EB723D">
              <w:rPr>
                <w:rFonts w:ascii="Tahoma" w:hAnsi="Tahoma" w:cs="Tahoma"/>
                <w:u w:val="single"/>
              </w:rPr>
              <w:t>3</w:t>
            </w:r>
            <w:r>
              <w:rPr>
                <w:rFonts w:ascii="Tahoma" w:hAnsi="Tahoma" w:cs="Tahoma"/>
                <w:u w:val="single"/>
              </w:rPr>
              <w:t>)</w:t>
            </w:r>
            <w:r w:rsidRPr="00E2551B">
              <w:rPr>
                <w:rFonts w:ascii="Tahoma" w:hAnsi="Tahoma" w:cs="Tahoma"/>
              </w:rPr>
              <w:t xml:space="preserve"> = 12</w:t>
            </w:r>
          </w:p>
          <w:p w14:paraId="04737DA6" w14:textId="77777777" w:rsidR="00EB723D" w:rsidRPr="00E2551B" w:rsidRDefault="00EB723D" w:rsidP="00306C14">
            <w:pPr>
              <w:pStyle w:val="ListParagraph"/>
              <w:spacing w:after="0" w:line="240" w:lineRule="auto"/>
              <w:ind w:left="360"/>
              <w:rPr>
                <w:rFonts w:ascii="Tahoma" w:hAnsi="Tahoma" w:cs="Tahoma"/>
              </w:rPr>
            </w:pPr>
            <w:r w:rsidRPr="00E2551B">
              <w:rPr>
                <w:rFonts w:ascii="Tahoma" w:hAnsi="Tahoma" w:cs="Tahoma"/>
              </w:rPr>
              <w:t xml:space="preserve">12 </w:t>
            </w:r>
            <w:r>
              <w:rPr>
                <w:rFonts w:ascii="Tahoma" w:hAnsi="Tahoma" w:cs="Tahoma"/>
              </w:rPr>
              <w:t>–</w:t>
            </w:r>
            <w:r w:rsidRPr="00E2551B">
              <w:rPr>
                <w:rFonts w:ascii="Tahoma" w:hAnsi="Tahoma" w:cs="Tahoma"/>
              </w:rPr>
              <w:t xml:space="preserve"> </w:t>
            </w:r>
            <w:r>
              <w:rPr>
                <w:rFonts w:ascii="Tahoma" w:hAnsi="Tahoma" w:cs="Tahoma"/>
              </w:rPr>
              <w:t>(</w:t>
            </w:r>
            <w:r w:rsidRPr="00EB723D">
              <w:rPr>
                <w:rFonts w:ascii="Tahoma" w:hAnsi="Tahoma" w:cs="Tahoma"/>
                <w:u w:val="single"/>
              </w:rPr>
              <w:t>3</w:t>
            </w:r>
            <w:r>
              <w:rPr>
                <w:rFonts w:ascii="Tahoma" w:hAnsi="Tahoma" w:cs="Tahoma"/>
                <w:u w:val="single"/>
              </w:rPr>
              <w:t>)</w:t>
            </w:r>
            <w:r w:rsidRPr="00E2551B">
              <w:rPr>
                <w:rFonts w:ascii="Tahoma" w:hAnsi="Tahoma" w:cs="Tahoma"/>
              </w:rPr>
              <w:t xml:space="preserve"> = 9</w:t>
            </w:r>
            <w:r w:rsidR="00D05002">
              <w:rPr>
                <w:rFonts w:ascii="Tahoma" w:hAnsi="Tahoma" w:cs="Tahoma"/>
              </w:rPr>
              <w:t xml:space="preserve"> </w:t>
            </w:r>
          </w:p>
          <w:p w14:paraId="5DA7F357" w14:textId="77777777" w:rsidR="00D05002" w:rsidRDefault="00EB723D" w:rsidP="00D05002">
            <w:pPr>
              <w:pStyle w:val="ListParagraph"/>
              <w:spacing w:after="0" w:line="240" w:lineRule="auto"/>
              <w:ind w:left="360"/>
              <w:rPr>
                <w:rFonts w:ascii="Tahoma" w:hAnsi="Tahoma" w:cs="Tahoma"/>
              </w:rPr>
            </w:pPr>
            <w:r>
              <w:rPr>
                <w:rFonts w:ascii="Tahoma" w:hAnsi="Tahoma" w:cs="Tahoma"/>
              </w:rPr>
              <w:t xml:space="preserve"> </w:t>
            </w:r>
            <w:r w:rsidRPr="00E2551B">
              <w:rPr>
                <w:rFonts w:ascii="Tahoma" w:hAnsi="Tahoma" w:cs="Tahoma"/>
              </w:rPr>
              <w:t xml:space="preserve">9 </w:t>
            </w:r>
            <w:r>
              <w:rPr>
                <w:rFonts w:ascii="Tahoma" w:hAnsi="Tahoma" w:cs="Tahoma"/>
              </w:rPr>
              <w:t>–</w:t>
            </w:r>
            <w:r w:rsidRPr="00E2551B">
              <w:rPr>
                <w:rFonts w:ascii="Tahoma" w:hAnsi="Tahoma" w:cs="Tahoma"/>
              </w:rPr>
              <w:t xml:space="preserve"> </w:t>
            </w:r>
            <w:r>
              <w:rPr>
                <w:rFonts w:ascii="Tahoma" w:hAnsi="Tahoma" w:cs="Tahoma"/>
              </w:rPr>
              <w:t>(</w:t>
            </w:r>
            <w:r w:rsidRPr="00EB723D">
              <w:rPr>
                <w:rFonts w:ascii="Tahoma" w:hAnsi="Tahoma" w:cs="Tahoma"/>
                <w:u w:val="single"/>
              </w:rPr>
              <w:t>3</w:t>
            </w:r>
            <w:r>
              <w:rPr>
                <w:rFonts w:ascii="Tahoma" w:hAnsi="Tahoma" w:cs="Tahoma"/>
                <w:u w:val="single"/>
              </w:rPr>
              <w:t>)</w:t>
            </w:r>
            <w:r w:rsidRPr="00E2551B">
              <w:rPr>
                <w:rFonts w:ascii="Tahoma" w:hAnsi="Tahoma" w:cs="Tahoma"/>
              </w:rPr>
              <w:t xml:space="preserve"> = 6</w:t>
            </w:r>
          </w:p>
          <w:p w14:paraId="0F2F26A0" w14:textId="77777777" w:rsidR="00EB723D" w:rsidRPr="00EB723D" w:rsidRDefault="00D05002" w:rsidP="00D05002">
            <w:pPr>
              <w:pStyle w:val="ListParagraph"/>
              <w:spacing w:after="0" w:line="240" w:lineRule="auto"/>
              <w:ind w:left="360"/>
              <w:rPr>
                <w:rFonts w:ascii="Tahoma" w:hAnsi="Tahoma" w:cs="Tahoma"/>
              </w:rPr>
            </w:pPr>
            <w:r>
              <w:rPr>
                <w:rFonts w:ascii="Tahoma" w:hAnsi="Tahoma" w:cs="Tahoma"/>
              </w:rPr>
              <w:t xml:space="preserve"> </w:t>
            </w:r>
            <w:r w:rsidR="00EB723D" w:rsidRPr="00EB723D">
              <w:rPr>
                <w:rFonts w:ascii="Tahoma" w:hAnsi="Tahoma" w:cs="Tahoma"/>
              </w:rPr>
              <w:t>6 – (</w:t>
            </w:r>
            <w:r w:rsidR="00EB723D" w:rsidRPr="00EB723D">
              <w:rPr>
                <w:rFonts w:ascii="Tahoma" w:hAnsi="Tahoma" w:cs="Tahoma"/>
                <w:u w:val="single"/>
              </w:rPr>
              <w:t>3)</w:t>
            </w:r>
            <w:r w:rsidR="00EB723D" w:rsidRPr="00EB723D">
              <w:rPr>
                <w:rFonts w:ascii="Tahoma" w:hAnsi="Tahoma" w:cs="Tahoma"/>
              </w:rPr>
              <w:t xml:space="preserve"> = 3</w:t>
            </w:r>
            <w:r>
              <w:rPr>
                <w:rFonts w:ascii="Tahoma" w:hAnsi="Tahoma" w:cs="Tahoma"/>
              </w:rPr>
              <w:t xml:space="preserve"> </w:t>
            </w:r>
          </w:p>
          <w:p w14:paraId="1EE98FAF" w14:textId="77777777" w:rsidR="00EB723D" w:rsidRDefault="00EB723D" w:rsidP="00306C14">
            <w:pPr>
              <w:pStyle w:val="ListParagraph"/>
              <w:spacing w:after="0" w:line="240" w:lineRule="auto"/>
              <w:ind w:left="360"/>
              <w:rPr>
                <w:rFonts w:ascii="Tahoma" w:hAnsi="Tahoma" w:cs="Tahoma"/>
              </w:rPr>
            </w:pPr>
            <w:r>
              <w:rPr>
                <w:rFonts w:ascii="Tahoma" w:hAnsi="Tahoma" w:cs="Tahoma"/>
              </w:rPr>
              <w:t xml:space="preserve"> </w:t>
            </w:r>
            <w:r w:rsidRPr="00E2551B">
              <w:rPr>
                <w:rFonts w:ascii="Tahoma" w:hAnsi="Tahoma" w:cs="Tahoma"/>
              </w:rPr>
              <w:t xml:space="preserve">3 </w:t>
            </w:r>
            <w:r>
              <w:rPr>
                <w:rFonts w:ascii="Tahoma" w:hAnsi="Tahoma" w:cs="Tahoma"/>
              </w:rPr>
              <w:t>–</w:t>
            </w:r>
            <w:r w:rsidRPr="00E2551B">
              <w:rPr>
                <w:rFonts w:ascii="Tahoma" w:hAnsi="Tahoma" w:cs="Tahoma"/>
              </w:rPr>
              <w:t xml:space="preserve"> </w:t>
            </w:r>
            <w:r>
              <w:rPr>
                <w:rFonts w:ascii="Tahoma" w:hAnsi="Tahoma" w:cs="Tahoma"/>
              </w:rPr>
              <w:t>(</w:t>
            </w:r>
            <w:r w:rsidRPr="00EB723D">
              <w:rPr>
                <w:rFonts w:ascii="Tahoma" w:hAnsi="Tahoma" w:cs="Tahoma"/>
                <w:u w:val="single"/>
              </w:rPr>
              <w:t>3</w:t>
            </w:r>
            <w:r>
              <w:rPr>
                <w:rFonts w:ascii="Tahoma" w:hAnsi="Tahoma" w:cs="Tahoma"/>
                <w:u w:val="single"/>
              </w:rPr>
              <w:t>)</w:t>
            </w:r>
            <w:r w:rsidRPr="00E2551B">
              <w:rPr>
                <w:rFonts w:ascii="Tahoma" w:hAnsi="Tahoma" w:cs="Tahoma"/>
              </w:rPr>
              <w:t xml:space="preserve"> = 0</w:t>
            </w:r>
          </w:p>
          <w:p w14:paraId="0139F1F6" w14:textId="77777777" w:rsidR="00D05002" w:rsidRDefault="00D05002" w:rsidP="00306C14">
            <w:pPr>
              <w:pStyle w:val="ListParagraph"/>
              <w:spacing w:after="0" w:line="240" w:lineRule="auto"/>
              <w:ind w:left="360"/>
              <w:rPr>
                <w:rFonts w:ascii="Tahoma" w:hAnsi="Tahoma" w:cs="Tahoma"/>
              </w:rPr>
            </w:pPr>
          </w:p>
          <w:p w14:paraId="2704257D" w14:textId="77777777" w:rsidR="00D05002" w:rsidRDefault="00D05002" w:rsidP="00306C14">
            <w:pPr>
              <w:pStyle w:val="ListParagraph"/>
              <w:spacing w:after="0" w:line="240" w:lineRule="auto"/>
              <w:ind w:left="360"/>
              <w:rPr>
                <w:rFonts w:ascii="Tahoma" w:hAnsi="Tahoma" w:cs="Tahoma"/>
              </w:rPr>
            </w:pPr>
            <w:r>
              <w:rPr>
                <w:rFonts w:ascii="Tahoma" w:hAnsi="Tahoma" w:cs="Tahoma"/>
              </w:rPr>
              <w:t xml:space="preserve">Five groups of 3 were subtracted. </w:t>
            </w:r>
            <w:r w:rsidRPr="00E2551B">
              <w:rPr>
                <w:rFonts w:ascii="Tahoma" w:hAnsi="Tahoma" w:cs="Tahoma"/>
              </w:rPr>
              <w:t>The quotient</w:t>
            </w:r>
            <w:r w:rsidRPr="00EB723D">
              <w:rPr>
                <w:rFonts w:ascii="Tahoma" w:hAnsi="Tahoma" w:cs="Tahoma"/>
              </w:rPr>
              <w:t xml:space="preserve"> would be 5.</w:t>
            </w:r>
          </w:p>
          <w:p w14:paraId="651EEBF3" w14:textId="77777777" w:rsidR="00EB723D" w:rsidRPr="00E2551B" w:rsidRDefault="00EB723D" w:rsidP="00306C14">
            <w:pPr>
              <w:pStyle w:val="ListParagraph"/>
              <w:spacing w:after="0" w:line="240" w:lineRule="auto"/>
              <w:ind w:left="360"/>
              <w:rPr>
                <w:rFonts w:ascii="Tahoma" w:hAnsi="Tahoma" w:cs="Tahoma"/>
              </w:rPr>
            </w:pPr>
          </w:p>
        </w:tc>
      </w:tr>
      <w:tr w:rsidR="00EB723D" w14:paraId="21D4646A" w14:textId="77777777" w:rsidTr="00EB723D">
        <w:tc>
          <w:tcPr>
            <w:tcW w:w="1530" w:type="dxa"/>
          </w:tcPr>
          <w:p w14:paraId="5BBBC1B0" w14:textId="77777777" w:rsidR="00EB723D" w:rsidRDefault="005D68E2" w:rsidP="00EB723D">
            <w:r w:rsidRPr="00E2551B">
              <w:rPr>
                <w:rFonts w:ascii="Tahoma" w:hAnsi="Tahoma" w:cs="Tahoma"/>
              </w:rPr>
              <w:t>Number, Number Sense, Computation and Estimation</w:t>
            </w:r>
          </w:p>
        </w:tc>
        <w:tc>
          <w:tcPr>
            <w:tcW w:w="1315" w:type="dxa"/>
          </w:tcPr>
          <w:p w14:paraId="4D0251FB" w14:textId="77777777" w:rsidR="00EB723D" w:rsidRPr="00E2551B" w:rsidRDefault="00D05002" w:rsidP="00EB723D">
            <w:pPr>
              <w:rPr>
                <w:rFonts w:ascii="Tahoma" w:hAnsi="Tahoma" w:cs="Tahoma"/>
              </w:rPr>
            </w:pPr>
            <w:r>
              <w:rPr>
                <w:rFonts w:ascii="Tahoma" w:hAnsi="Tahoma" w:cs="Tahoma"/>
              </w:rPr>
              <w:t>5M</w:t>
            </w:r>
            <w:r w:rsidR="00EB723D" w:rsidRPr="00E2551B">
              <w:rPr>
                <w:rFonts w:ascii="Tahoma" w:hAnsi="Tahoma" w:cs="Tahoma"/>
              </w:rPr>
              <w:t>-NSCE 4</w:t>
            </w:r>
          </w:p>
        </w:tc>
        <w:tc>
          <w:tcPr>
            <w:tcW w:w="1853" w:type="dxa"/>
          </w:tcPr>
          <w:p w14:paraId="6D0FEA3D"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Differentiate between halves, fourths, and eighths.</w:t>
            </w:r>
          </w:p>
          <w:p w14:paraId="169A211F"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 xml:space="preserve">Solve two-step word problems using </w:t>
            </w:r>
            <w:r w:rsidRPr="00E2551B">
              <w:rPr>
                <w:rFonts w:ascii="Tahoma" w:hAnsi="Tahoma" w:cs="Tahoma"/>
              </w:rPr>
              <w:lastRenderedPageBreak/>
              <w:t>addition and subtraction of whole numbers.</w:t>
            </w:r>
          </w:p>
          <w:p w14:paraId="31F55896"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Represent and interpret data on a picture, line plot, or bar graph given a model and a graph to complete.</w:t>
            </w:r>
          </w:p>
        </w:tc>
        <w:tc>
          <w:tcPr>
            <w:tcW w:w="2065" w:type="dxa"/>
          </w:tcPr>
          <w:p w14:paraId="2C54406B"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lastRenderedPageBreak/>
              <w:t>Name and identify fractional parts from a whole</w:t>
            </w:r>
          </w:p>
          <w:p w14:paraId="37381F1D"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Recognize that shapes can be cut into equal and/or unequal parts</w:t>
            </w:r>
          </w:p>
          <w:p w14:paraId="7F0E77FE"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lastRenderedPageBreak/>
              <w:t>Understand that addition involves combining and subtraction involves separating</w:t>
            </w:r>
          </w:p>
          <w:p w14:paraId="691E5105"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Exposure to using strategies such as counting on, counting back, making jumps on number lines</w:t>
            </w:r>
          </w:p>
          <w:p w14:paraId="4B170F7F"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Understand that estimation skills are valuable in determining the reasonableness of the sum or difference when solving for the exact answer</w:t>
            </w:r>
          </w:p>
          <w:p w14:paraId="4EBA5D71"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Understand the terms used in addition and subtraction problems (addend, sum, minuend, subtrahend, difference)</w:t>
            </w:r>
          </w:p>
          <w:p w14:paraId="5E9F9DE0"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Recognize bar graphs, picture, and line plots</w:t>
            </w:r>
          </w:p>
          <w:p w14:paraId="2C7894CF"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Use collected data in graphs</w:t>
            </w:r>
          </w:p>
        </w:tc>
        <w:tc>
          <w:tcPr>
            <w:tcW w:w="4487" w:type="dxa"/>
          </w:tcPr>
          <w:p w14:paraId="28F19B66" w14:textId="77777777" w:rsidR="00EB723D" w:rsidRPr="007B6AD9" w:rsidRDefault="00EB723D" w:rsidP="00EB723D">
            <w:pPr>
              <w:pStyle w:val="ListParagraph"/>
              <w:numPr>
                <w:ilvl w:val="0"/>
                <w:numId w:val="5"/>
              </w:numPr>
              <w:spacing w:after="0" w:line="240" w:lineRule="auto"/>
              <w:rPr>
                <w:rFonts w:ascii="Tahoma" w:hAnsi="Tahoma" w:cs="Tahoma"/>
              </w:rPr>
            </w:pPr>
            <w:r w:rsidRPr="007B6AD9">
              <w:rPr>
                <w:rFonts w:ascii="Tahoma" w:hAnsi="Tahoma" w:cs="Tahoma"/>
              </w:rPr>
              <w:lastRenderedPageBreak/>
              <w:t>Give the students several different fraction cards.  Have the student sort the fraction pictures by halves, fourths, and eighths.</w:t>
            </w:r>
          </w:p>
          <w:p w14:paraId="57E3557F"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Use real-world two-step problems.  Have the student act out the problem using manipulatives.  Some examples of two-step problems are:</w:t>
            </w:r>
          </w:p>
          <w:p w14:paraId="4753C0E1" w14:textId="77777777" w:rsidR="00EB723D" w:rsidRPr="00E2551B" w:rsidRDefault="00EB723D" w:rsidP="00EB723D">
            <w:pPr>
              <w:pStyle w:val="ListParagraph"/>
              <w:numPr>
                <w:ilvl w:val="1"/>
                <w:numId w:val="5"/>
              </w:numPr>
              <w:spacing w:after="0" w:line="240" w:lineRule="auto"/>
              <w:rPr>
                <w:rFonts w:ascii="Tahoma" w:hAnsi="Tahoma" w:cs="Tahoma"/>
              </w:rPr>
            </w:pPr>
            <w:r w:rsidRPr="00E2551B">
              <w:rPr>
                <w:rFonts w:ascii="Tahoma" w:hAnsi="Tahoma" w:cs="Tahoma"/>
              </w:rPr>
              <w:lastRenderedPageBreak/>
              <w:t>Jacob is opening presents at his birthday party.  His mom gives him 4 gifts.  His Dad and sister each give him 2 gifts.  How many gifts did Jacob receive?</w:t>
            </w:r>
          </w:p>
          <w:p w14:paraId="731B461C" w14:textId="77777777" w:rsidR="00EB723D" w:rsidRPr="00E2551B" w:rsidRDefault="00EB723D" w:rsidP="00EB723D">
            <w:pPr>
              <w:pStyle w:val="ListParagraph"/>
              <w:numPr>
                <w:ilvl w:val="1"/>
                <w:numId w:val="5"/>
              </w:numPr>
              <w:spacing w:after="0" w:line="240" w:lineRule="auto"/>
              <w:rPr>
                <w:rFonts w:ascii="Tahoma" w:hAnsi="Tahoma" w:cs="Tahoma"/>
              </w:rPr>
            </w:pPr>
            <w:r w:rsidRPr="00E2551B">
              <w:rPr>
                <w:rFonts w:ascii="Tahoma" w:hAnsi="Tahoma" w:cs="Tahoma"/>
              </w:rPr>
              <w:t>Amy and Sarah are planning to collect cans for a food drive.  The</w:t>
            </w:r>
            <w:r>
              <w:rPr>
                <w:rFonts w:ascii="Tahoma" w:hAnsi="Tahoma" w:cs="Tahoma"/>
              </w:rPr>
              <w:t>y</w:t>
            </w:r>
            <w:r w:rsidRPr="00E2551B">
              <w:rPr>
                <w:rFonts w:ascii="Tahoma" w:hAnsi="Tahoma" w:cs="Tahoma"/>
              </w:rPr>
              <w:t xml:space="preserve"> collected 25 cans of soup, 6 cans of green beans, and 12 cans of tuna fish.  How many more cans of soup did they collect than cans of green beans and tuna fish?</w:t>
            </w:r>
          </w:p>
          <w:p w14:paraId="785DA039" w14:textId="77777777" w:rsidR="00EB723D" w:rsidRPr="00E2551B" w:rsidRDefault="00EB723D" w:rsidP="00EB723D">
            <w:pPr>
              <w:pStyle w:val="ListParagraph"/>
              <w:numPr>
                <w:ilvl w:val="1"/>
                <w:numId w:val="5"/>
              </w:numPr>
              <w:spacing w:after="0" w:line="240" w:lineRule="auto"/>
              <w:rPr>
                <w:rFonts w:ascii="Tahoma" w:hAnsi="Tahoma" w:cs="Tahoma"/>
              </w:rPr>
            </w:pPr>
            <w:r w:rsidRPr="00E2551B">
              <w:rPr>
                <w:rFonts w:ascii="Tahoma" w:hAnsi="Tahoma" w:cs="Tahoma"/>
              </w:rPr>
              <w:t>Marcus is buying new football equipment for the season.  He spent $7 on a football and $15 dollars on a jersey.  If he went into the store with $30, how much money did he have after he bought the football and jersey?</w:t>
            </w:r>
          </w:p>
          <w:p w14:paraId="3AD894E2" w14:textId="77777777" w:rsidR="00EB723D" w:rsidRPr="00E2551B" w:rsidRDefault="00EB723D" w:rsidP="00EB723D">
            <w:pPr>
              <w:pStyle w:val="ListParagraph"/>
              <w:spacing w:after="0" w:line="240" w:lineRule="auto"/>
              <w:ind w:left="360"/>
              <w:rPr>
                <w:rFonts w:ascii="Tahoma" w:hAnsi="Tahoma" w:cs="Tahoma"/>
              </w:rPr>
            </w:pPr>
          </w:p>
        </w:tc>
      </w:tr>
      <w:tr w:rsidR="00EB723D" w14:paraId="297D7561" w14:textId="77777777" w:rsidTr="00EB723D">
        <w:tc>
          <w:tcPr>
            <w:tcW w:w="1530" w:type="dxa"/>
          </w:tcPr>
          <w:p w14:paraId="6C1D06D4" w14:textId="77777777" w:rsidR="00EB723D" w:rsidRPr="00E2551B" w:rsidRDefault="00EB723D" w:rsidP="00EB723D">
            <w:pPr>
              <w:rPr>
                <w:rFonts w:ascii="Tahoma" w:hAnsi="Tahoma" w:cs="Tahoma"/>
              </w:rPr>
            </w:pPr>
            <w:r w:rsidRPr="00E2551B">
              <w:rPr>
                <w:rFonts w:ascii="Tahoma" w:hAnsi="Tahoma" w:cs="Tahoma"/>
              </w:rPr>
              <w:lastRenderedPageBreak/>
              <w:t>Measurement and Geometry</w:t>
            </w:r>
          </w:p>
        </w:tc>
        <w:tc>
          <w:tcPr>
            <w:tcW w:w="1315" w:type="dxa"/>
          </w:tcPr>
          <w:p w14:paraId="309BE86E" w14:textId="77777777" w:rsidR="00EB723D" w:rsidRPr="00E2551B" w:rsidRDefault="00EB723D" w:rsidP="00EB723D">
            <w:pPr>
              <w:rPr>
                <w:rFonts w:ascii="Tahoma" w:hAnsi="Tahoma" w:cs="Tahoma"/>
              </w:rPr>
            </w:pPr>
            <w:r w:rsidRPr="00E2551B">
              <w:rPr>
                <w:rFonts w:ascii="Tahoma" w:hAnsi="Tahoma" w:cs="Tahoma"/>
              </w:rPr>
              <w:t xml:space="preserve">5M-MG 1 </w:t>
            </w:r>
          </w:p>
        </w:tc>
        <w:tc>
          <w:tcPr>
            <w:tcW w:w="1853" w:type="dxa"/>
          </w:tcPr>
          <w:p w14:paraId="68308FB6"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t xml:space="preserve">Use customary units to measure weight and </w:t>
            </w:r>
            <w:r w:rsidRPr="00E2551B">
              <w:rPr>
                <w:rFonts w:ascii="Tahoma" w:hAnsi="Tahoma" w:cs="Tahoma"/>
              </w:rPr>
              <w:lastRenderedPageBreak/>
              <w:t>length of objects.</w:t>
            </w:r>
          </w:p>
        </w:tc>
        <w:tc>
          <w:tcPr>
            <w:tcW w:w="2065" w:type="dxa"/>
          </w:tcPr>
          <w:p w14:paraId="2A062B76"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lastRenderedPageBreak/>
              <w:t>Understand that things can be measured using various tools</w:t>
            </w:r>
          </w:p>
          <w:p w14:paraId="49BE0863"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lastRenderedPageBreak/>
              <w:t>Identify tools to measure weight and length</w:t>
            </w:r>
          </w:p>
        </w:tc>
        <w:tc>
          <w:tcPr>
            <w:tcW w:w="4487" w:type="dxa"/>
          </w:tcPr>
          <w:p w14:paraId="1A54927D"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lastRenderedPageBreak/>
              <w:t>Students should measure the length of objects around them using rulers, measuring tapes, and yard sticks.</w:t>
            </w:r>
          </w:p>
          <w:p w14:paraId="398474B1"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t>Students should weigh things that they use on a daily basis using a scale or balance pan.</w:t>
            </w:r>
          </w:p>
        </w:tc>
      </w:tr>
      <w:tr w:rsidR="00EB723D" w14:paraId="50FAA43E" w14:textId="77777777" w:rsidTr="00EB723D">
        <w:tc>
          <w:tcPr>
            <w:tcW w:w="1530" w:type="dxa"/>
          </w:tcPr>
          <w:p w14:paraId="4D0CE43A" w14:textId="77777777" w:rsidR="00EB723D" w:rsidRPr="00E2551B" w:rsidRDefault="00EB723D" w:rsidP="00EB723D">
            <w:pPr>
              <w:rPr>
                <w:rFonts w:ascii="Tahoma" w:hAnsi="Tahoma" w:cs="Tahoma"/>
              </w:rPr>
            </w:pPr>
            <w:r w:rsidRPr="00E2551B">
              <w:rPr>
                <w:rFonts w:ascii="Tahoma" w:hAnsi="Tahoma" w:cs="Tahoma"/>
              </w:rPr>
              <w:t>Probability, Statistics, Patterns, Functions, and Algebra</w:t>
            </w:r>
          </w:p>
        </w:tc>
        <w:tc>
          <w:tcPr>
            <w:tcW w:w="1315" w:type="dxa"/>
          </w:tcPr>
          <w:p w14:paraId="029C64AF" w14:textId="77777777" w:rsidR="00EB723D" w:rsidRPr="00E2551B" w:rsidRDefault="00EB723D" w:rsidP="00EB723D">
            <w:pPr>
              <w:rPr>
                <w:rFonts w:ascii="Tahoma" w:hAnsi="Tahoma" w:cs="Tahoma"/>
              </w:rPr>
            </w:pPr>
            <w:r w:rsidRPr="00E2551B">
              <w:rPr>
                <w:rFonts w:ascii="Tahoma" w:hAnsi="Tahoma" w:cs="Tahoma"/>
              </w:rPr>
              <w:t>5M-PSPFA 1</w:t>
            </w:r>
          </w:p>
        </w:tc>
        <w:tc>
          <w:tcPr>
            <w:tcW w:w="1853" w:type="dxa"/>
          </w:tcPr>
          <w:p w14:paraId="44CF385C" w14:textId="77777777" w:rsidR="00EB723D" w:rsidRPr="00E2551B" w:rsidRDefault="00EB723D" w:rsidP="00EB723D">
            <w:pPr>
              <w:pStyle w:val="ListParagraph"/>
              <w:numPr>
                <w:ilvl w:val="0"/>
                <w:numId w:val="6"/>
              </w:numPr>
              <w:spacing w:after="0" w:line="240" w:lineRule="auto"/>
              <w:rPr>
                <w:rFonts w:ascii="Tahoma" w:hAnsi="Tahoma" w:cs="Tahoma"/>
              </w:rPr>
            </w:pPr>
            <w:r>
              <w:rPr>
                <w:rFonts w:ascii="Tahoma" w:hAnsi="Tahoma" w:cs="Tahoma"/>
              </w:rPr>
              <w:t>C</w:t>
            </w:r>
            <w:r w:rsidRPr="00E2551B">
              <w:rPr>
                <w:rFonts w:ascii="Tahoma" w:hAnsi="Tahoma" w:cs="Tahoma"/>
              </w:rPr>
              <w:t>ompare two sets of data within a single data display such as a picture graph, line plot, or bar graph.</w:t>
            </w:r>
          </w:p>
        </w:tc>
        <w:tc>
          <w:tcPr>
            <w:tcW w:w="2065" w:type="dxa"/>
          </w:tcPr>
          <w:p w14:paraId="5CB1F066"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Recognize bar graphs, picture, and line plots</w:t>
            </w:r>
          </w:p>
          <w:p w14:paraId="316054C5" w14:textId="77777777" w:rsidR="00EB723D" w:rsidRPr="00E2551B" w:rsidRDefault="00EB723D" w:rsidP="00EB723D">
            <w:pPr>
              <w:pStyle w:val="ListParagraph"/>
              <w:numPr>
                <w:ilvl w:val="0"/>
                <w:numId w:val="7"/>
              </w:numPr>
              <w:spacing w:after="0" w:line="240" w:lineRule="auto"/>
              <w:rPr>
                <w:rFonts w:ascii="Tahoma" w:hAnsi="Tahoma" w:cs="Tahoma"/>
              </w:rPr>
            </w:pPr>
            <w:r w:rsidRPr="00E2551B">
              <w:rPr>
                <w:rFonts w:ascii="Tahoma" w:hAnsi="Tahoma" w:cs="Tahoma"/>
              </w:rPr>
              <w:t>Use collected data in graphs</w:t>
            </w:r>
          </w:p>
          <w:p w14:paraId="57A0C9A1" w14:textId="77777777" w:rsidR="00EB723D" w:rsidRPr="00E2551B" w:rsidRDefault="00EB723D" w:rsidP="00EB723D">
            <w:pPr>
              <w:pStyle w:val="ListParagraph"/>
              <w:numPr>
                <w:ilvl w:val="0"/>
                <w:numId w:val="6"/>
              </w:numPr>
              <w:spacing w:after="0" w:line="240" w:lineRule="auto"/>
              <w:rPr>
                <w:rFonts w:ascii="Tahoma" w:hAnsi="Tahoma" w:cs="Tahoma"/>
              </w:rPr>
            </w:pPr>
            <w:r w:rsidRPr="00E2551B">
              <w:rPr>
                <w:rFonts w:ascii="Tahoma" w:hAnsi="Tahoma" w:cs="Tahoma"/>
              </w:rPr>
              <w:t>Interpret data</w:t>
            </w:r>
          </w:p>
        </w:tc>
        <w:tc>
          <w:tcPr>
            <w:tcW w:w="4487" w:type="dxa"/>
          </w:tcPr>
          <w:p w14:paraId="4E640AF1" w14:textId="77777777" w:rsidR="00EB723D" w:rsidRPr="007B6AD9" w:rsidRDefault="00EB723D" w:rsidP="00EB723D">
            <w:pPr>
              <w:pStyle w:val="ListParagraph"/>
              <w:numPr>
                <w:ilvl w:val="0"/>
                <w:numId w:val="7"/>
              </w:numPr>
              <w:spacing w:after="0" w:line="240" w:lineRule="auto"/>
              <w:rPr>
                <w:rFonts w:ascii="Tahoma" w:hAnsi="Tahoma" w:cs="Tahoma"/>
              </w:rPr>
            </w:pPr>
            <w:r w:rsidRPr="00E2551B">
              <w:rPr>
                <w:rFonts w:ascii="Tahoma" w:hAnsi="Tahoma" w:cs="Tahoma"/>
              </w:rPr>
              <w:t xml:space="preserve">Students should read a graph and compare items to one another within the graph they are reading, (e.g., </w:t>
            </w:r>
            <w:proofErr w:type="gramStart"/>
            <w:r w:rsidRPr="00E2551B">
              <w:rPr>
                <w:rFonts w:ascii="Tahoma" w:hAnsi="Tahoma" w:cs="Tahoma"/>
              </w:rPr>
              <w:t>More</w:t>
            </w:r>
            <w:proofErr w:type="gramEnd"/>
            <w:r w:rsidRPr="00E2551B">
              <w:rPr>
                <w:rFonts w:ascii="Tahoma" w:hAnsi="Tahoma" w:cs="Tahoma"/>
              </w:rPr>
              <w:t xml:space="preserve"> students like strawberries than apples. Four more students like bananas than oranges.)</w:t>
            </w:r>
          </w:p>
          <w:p w14:paraId="6F049724" w14:textId="77777777" w:rsidR="00EB723D" w:rsidRPr="00E2551B" w:rsidRDefault="00EB723D" w:rsidP="00EB723D">
            <w:pPr>
              <w:pStyle w:val="ListParagraph"/>
              <w:numPr>
                <w:ilvl w:val="0"/>
                <w:numId w:val="7"/>
              </w:numPr>
              <w:spacing w:after="0" w:line="240" w:lineRule="auto"/>
              <w:rPr>
                <w:rFonts w:ascii="Tahoma" w:hAnsi="Tahoma" w:cs="Tahoma"/>
              </w:rPr>
            </w:pPr>
            <w:r>
              <w:rPr>
                <w:rFonts w:ascii="Tahoma" w:hAnsi="Tahoma" w:cs="Tahoma"/>
              </w:rPr>
              <w:t xml:space="preserve"> I</w:t>
            </w:r>
            <w:r w:rsidRPr="00E2551B">
              <w:rPr>
                <w:rFonts w:ascii="Tahoma" w:hAnsi="Tahoma" w:cs="Tahoma"/>
              </w:rPr>
              <w:t xml:space="preserve">dentify bar and pictographs from several graphing formats (e.g.;  </w:t>
            </w:r>
          </w:p>
          <w:p w14:paraId="1E2726E2" w14:textId="77777777" w:rsidR="00EB723D" w:rsidRPr="00E2551B" w:rsidRDefault="00EB723D" w:rsidP="00EB723D">
            <w:pPr>
              <w:pStyle w:val="ListParagraph"/>
              <w:spacing w:after="0" w:line="240" w:lineRule="auto"/>
              <w:ind w:left="360"/>
              <w:rPr>
                <w:rFonts w:ascii="Tahoma" w:hAnsi="Tahoma" w:cs="Tahoma"/>
              </w:rPr>
            </w:pPr>
            <w:r>
              <w:rPr>
                <w:rFonts w:ascii="Tahoma" w:hAnsi="Tahoma" w:cs="Tahoma"/>
                <w:noProof/>
              </w:rPr>
              <w:drawing>
                <wp:inline distT="0" distB="0" distL="0" distR="0" wp14:anchorId="10CBA156" wp14:editId="6EF91271">
                  <wp:extent cx="1238250" cy="895350"/>
                  <wp:effectExtent l="0" t="0" r="0" b="0"/>
                  <wp:docPr id="59" name="Picture 6" descr="favorite fruit shown on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s1.mm.bing.net/th?id=H.4708440348428448&amp;pid=1.9"/>
                          <pic:cNvPicPr>
                            <a:picLocks noChangeAspect="1" noChangeArrowheads="1"/>
                          </pic:cNvPicPr>
                        </pic:nvPicPr>
                        <pic:blipFill>
                          <a:blip r:embed="rId11"/>
                          <a:srcRect/>
                          <a:stretch>
                            <a:fillRect/>
                          </a:stretch>
                        </pic:blipFill>
                        <pic:spPr bwMode="auto">
                          <a:xfrm>
                            <a:off x="0" y="0"/>
                            <a:ext cx="1238250" cy="895350"/>
                          </a:xfrm>
                          <a:prstGeom prst="rect">
                            <a:avLst/>
                          </a:prstGeom>
                          <a:noFill/>
                          <a:ln w="9525">
                            <a:noFill/>
                            <a:miter lim="800000"/>
                            <a:headEnd/>
                            <a:tailEnd/>
                          </a:ln>
                        </pic:spPr>
                      </pic:pic>
                    </a:graphicData>
                  </a:graphic>
                </wp:inline>
              </w:drawing>
            </w:r>
          </w:p>
          <w:p w14:paraId="5F0B67AB" w14:textId="77777777" w:rsidR="00EB723D" w:rsidRPr="00E2551B" w:rsidRDefault="00EB723D" w:rsidP="00EB723D">
            <w:pPr>
              <w:pStyle w:val="ListParagraph"/>
              <w:spacing w:after="0" w:line="240" w:lineRule="auto"/>
              <w:ind w:left="360"/>
              <w:rPr>
                <w:rFonts w:ascii="Tahoma" w:hAnsi="Tahoma" w:cs="Tahoma"/>
              </w:rPr>
            </w:pPr>
            <w:r w:rsidRPr="00E2551B">
              <w:rPr>
                <w:rFonts w:ascii="Tahoma" w:hAnsi="Tahoma" w:cs="Tahoma"/>
              </w:rPr>
              <w:t>(bar graph)</w:t>
            </w:r>
          </w:p>
          <w:p w14:paraId="5394F478" w14:textId="77777777" w:rsidR="00EB723D" w:rsidRPr="00E2551B" w:rsidRDefault="00EB723D" w:rsidP="00EB723D">
            <w:pPr>
              <w:rPr>
                <w:rFonts w:ascii="Tahoma" w:hAnsi="Tahoma" w:cs="Tahoma"/>
              </w:rPr>
            </w:pPr>
          </w:p>
          <w:p w14:paraId="14738846" w14:textId="77777777" w:rsidR="00EB723D" w:rsidRPr="00E2551B" w:rsidRDefault="00EB723D" w:rsidP="00EB723D">
            <w:pPr>
              <w:rPr>
                <w:rFonts w:ascii="Tahoma" w:hAnsi="Tahoma" w:cs="Tahoma"/>
              </w:rPr>
            </w:pPr>
            <w:r>
              <w:rPr>
                <w:rFonts w:ascii="Tahoma" w:hAnsi="Tahoma" w:cs="Tahoma"/>
                <w:noProof/>
                <w:lang w:eastAsia="en-US"/>
              </w:rPr>
              <w:drawing>
                <wp:inline distT="0" distB="0" distL="0" distR="0" wp14:anchorId="64456DB6" wp14:editId="568ED846">
                  <wp:extent cx="2190750" cy="1466850"/>
                  <wp:effectExtent l="0" t="0" r="0" b="0"/>
                  <wp:docPr id="60" name="Picture 12" descr="favorite pizza toppings shown on a  pictur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s1.mm.bing.net/th?id=H.4891281389716424&amp;pid=1.7&amp;w=231&amp;h=154&amp;c=7&amp;rs=1"/>
                          <pic:cNvPicPr>
                            <a:picLocks noChangeAspect="1" noChangeArrowheads="1"/>
                          </pic:cNvPicPr>
                        </pic:nvPicPr>
                        <pic:blipFill>
                          <a:blip r:embed="rId12"/>
                          <a:srcRect/>
                          <a:stretch>
                            <a:fillRect/>
                          </a:stretch>
                        </pic:blipFill>
                        <pic:spPr bwMode="auto">
                          <a:xfrm>
                            <a:off x="0" y="0"/>
                            <a:ext cx="2190750" cy="1466850"/>
                          </a:xfrm>
                          <a:prstGeom prst="rect">
                            <a:avLst/>
                          </a:prstGeom>
                          <a:noFill/>
                          <a:ln w="9525">
                            <a:noFill/>
                            <a:miter lim="800000"/>
                            <a:headEnd/>
                            <a:tailEnd/>
                          </a:ln>
                        </pic:spPr>
                      </pic:pic>
                    </a:graphicData>
                  </a:graphic>
                </wp:inline>
              </w:drawing>
            </w:r>
          </w:p>
          <w:p w14:paraId="2F3F8F64" w14:textId="77777777" w:rsidR="00EB723D" w:rsidRPr="00E2551B" w:rsidRDefault="00EB723D" w:rsidP="00EB723D">
            <w:pPr>
              <w:rPr>
                <w:rFonts w:ascii="Tahoma" w:hAnsi="Tahoma" w:cs="Tahoma"/>
              </w:rPr>
            </w:pPr>
            <w:r w:rsidRPr="00E2551B">
              <w:rPr>
                <w:rFonts w:ascii="Tahoma" w:hAnsi="Tahoma" w:cs="Tahoma"/>
              </w:rPr>
              <w:t>(picture graph)</w:t>
            </w:r>
          </w:p>
          <w:p w14:paraId="346CBE61" w14:textId="77777777" w:rsidR="00EB723D" w:rsidRPr="00E2551B" w:rsidRDefault="00EB723D" w:rsidP="00EB723D">
            <w:pPr>
              <w:rPr>
                <w:rFonts w:ascii="Tahoma" w:hAnsi="Tahoma" w:cs="Tahoma"/>
              </w:rPr>
            </w:pPr>
          </w:p>
          <w:p w14:paraId="4AD05AEA" w14:textId="77777777" w:rsidR="00EB723D" w:rsidRPr="00E2551B" w:rsidRDefault="00EB723D" w:rsidP="00EB723D">
            <w:pPr>
              <w:rPr>
                <w:rFonts w:ascii="Tahoma" w:hAnsi="Tahoma" w:cs="Tahoma"/>
              </w:rPr>
            </w:pPr>
            <w:bookmarkStart w:id="0" w:name="_GoBack"/>
            <w:r>
              <w:rPr>
                <w:rFonts w:ascii="Tahoma" w:hAnsi="Tahoma" w:cs="Tahoma"/>
                <w:noProof/>
                <w:lang w:eastAsia="en-US"/>
              </w:rPr>
              <w:drawing>
                <wp:inline distT="0" distB="0" distL="0" distR="0" wp14:anchorId="410BEA9E" wp14:editId="01348C8A">
                  <wp:extent cx="1847850" cy="1238250"/>
                  <wp:effectExtent l="0" t="0" r="0" b="0"/>
                  <wp:docPr id="61" name="Picture 15" descr="number of toys shown on a pictograph">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s2.mm.bing.net/th?id=H.4679440715943149&amp;pid=1.7&amp;w=193&amp;h=129&amp;c=7&amp;rs=1">
                            <a:hlinkClick r:id="rId13"/>
                          </pic:cNvPr>
                          <pic:cNvPicPr>
                            <a:picLocks noChangeAspect="1" noChangeArrowheads="1"/>
                          </pic:cNvPicPr>
                        </pic:nvPicPr>
                        <pic:blipFill>
                          <a:blip r:embed="rId14"/>
                          <a:srcRect/>
                          <a:stretch>
                            <a:fillRect/>
                          </a:stretch>
                        </pic:blipFill>
                        <pic:spPr bwMode="auto">
                          <a:xfrm>
                            <a:off x="0" y="0"/>
                            <a:ext cx="1847850" cy="1238250"/>
                          </a:xfrm>
                          <a:prstGeom prst="rect">
                            <a:avLst/>
                          </a:prstGeom>
                          <a:noFill/>
                          <a:ln w="9525">
                            <a:noFill/>
                            <a:miter lim="800000"/>
                            <a:headEnd/>
                            <a:tailEnd/>
                          </a:ln>
                        </pic:spPr>
                      </pic:pic>
                    </a:graphicData>
                  </a:graphic>
                </wp:inline>
              </w:drawing>
            </w:r>
            <w:bookmarkEnd w:id="0"/>
          </w:p>
          <w:p w14:paraId="363CAE62" w14:textId="77777777" w:rsidR="00EB723D" w:rsidRPr="00E2551B" w:rsidRDefault="00EB723D" w:rsidP="00EB723D">
            <w:pPr>
              <w:rPr>
                <w:rFonts w:ascii="Tahoma" w:hAnsi="Tahoma" w:cs="Tahoma"/>
              </w:rPr>
            </w:pPr>
            <w:r w:rsidRPr="00E2551B">
              <w:rPr>
                <w:rFonts w:ascii="Tahoma" w:hAnsi="Tahoma" w:cs="Tahoma"/>
              </w:rPr>
              <w:t>(pictograph)</w:t>
            </w:r>
          </w:p>
        </w:tc>
      </w:tr>
      <w:tr w:rsidR="00EB723D" w14:paraId="41DE6D76" w14:textId="77777777" w:rsidTr="00EB723D">
        <w:tc>
          <w:tcPr>
            <w:tcW w:w="1530" w:type="dxa"/>
          </w:tcPr>
          <w:p w14:paraId="3A7BB2AB" w14:textId="77777777" w:rsidR="00EB723D" w:rsidRDefault="005D68E2" w:rsidP="00EB723D">
            <w:r w:rsidRPr="00E2551B">
              <w:rPr>
                <w:rFonts w:ascii="Tahoma" w:hAnsi="Tahoma" w:cs="Tahoma"/>
              </w:rPr>
              <w:t>Probability, Statistics, Patterns, Functions, and Algebra</w:t>
            </w:r>
          </w:p>
        </w:tc>
        <w:tc>
          <w:tcPr>
            <w:tcW w:w="1315" w:type="dxa"/>
          </w:tcPr>
          <w:p w14:paraId="36822349" w14:textId="77777777" w:rsidR="00EB723D" w:rsidRPr="00E2551B" w:rsidRDefault="00EB723D" w:rsidP="00EB723D">
            <w:pPr>
              <w:rPr>
                <w:rFonts w:ascii="Tahoma" w:hAnsi="Tahoma" w:cs="Tahoma"/>
              </w:rPr>
            </w:pPr>
            <w:r w:rsidRPr="00E2551B">
              <w:rPr>
                <w:rFonts w:ascii="Tahoma" w:hAnsi="Tahoma" w:cs="Tahoma"/>
              </w:rPr>
              <w:t>5M-PSPFA 2</w:t>
            </w:r>
          </w:p>
        </w:tc>
        <w:tc>
          <w:tcPr>
            <w:tcW w:w="1853" w:type="dxa"/>
          </w:tcPr>
          <w:p w14:paraId="39908734" w14:textId="77777777" w:rsidR="00EB723D" w:rsidRPr="00E2551B" w:rsidRDefault="00EB723D" w:rsidP="00EB723D">
            <w:pPr>
              <w:pStyle w:val="ListParagraph"/>
              <w:numPr>
                <w:ilvl w:val="0"/>
                <w:numId w:val="8"/>
              </w:numPr>
              <w:spacing w:after="0" w:line="240" w:lineRule="auto"/>
              <w:rPr>
                <w:rFonts w:ascii="Tahoma" w:hAnsi="Tahoma" w:cs="Tahoma"/>
              </w:rPr>
            </w:pPr>
            <w:r w:rsidRPr="00E2551B">
              <w:rPr>
                <w:rFonts w:ascii="Tahoma" w:hAnsi="Tahoma" w:cs="Tahoma"/>
              </w:rPr>
              <w:t>Identify and extend numerical patterns.</w:t>
            </w:r>
          </w:p>
          <w:p w14:paraId="789FAE01" w14:textId="77777777" w:rsidR="00EB723D" w:rsidRPr="00E2551B" w:rsidRDefault="00EB723D" w:rsidP="00EB723D">
            <w:pPr>
              <w:pStyle w:val="ListParagraph"/>
              <w:spacing w:after="0" w:line="240" w:lineRule="auto"/>
              <w:ind w:left="360"/>
              <w:rPr>
                <w:rFonts w:ascii="Tahoma" w:hAnsi="Tahoma" w:cs="Tahoma"/>
              </w:rPr>
            </w:pPr>
          </w:p>
        </w:tc>
        <w:tc>
          <w:tcPr>
            <w:tcW w:w="2065" w:type="dxa"/>
          </w:tcPr>
          <w:p w14:paraId="20E34D95"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Understand that patterns can repeat and grow</w:t>
            </w:r>
          </w:p>
        </w:tc>
        <w:tc>
          <w:tcPr>
            <w:tcW w:w="4487" w:type="dxa"/>
          </w:tcPr>
          <w:p w14:paraId="4B24124A" w14:textId="77777777" w:rsidR="00EB723D" w:rsidRPr="00E2551B" w:rsidRDefault="00EB723D" w:rsidP="00EB723D">
            <w:pPr>
              <w:pStyle w:val="ListParagraph"/>
              <w:numPr>
                <w:ilvl w:val="0"/>
                <w:numId w:val="5"/>
              </w:numPr>
              <w:spacing w:after="0" w:line="240" w:lineRule="auto"/>
              <w:rPr>
                <w:rFonts w:ascii="Tahoma" w:hAnsi="Tahoma" w:cs="Tahoma"/>
              </w:rPr>
            </w:pPr>
            <w:r w:rsidRPr="00E2551B">
              <w:rPr>
                <w:rFonts w:ascii="Tahoma" w:hAnsi="Tahoma" w:cs="Tahoma"/>
              </w:rPr>
              <w:t>Student should have multiple opportunities to look at patterns and predict what would come next based on the number pattern.</w:t>
            </w:r>
          </w:p>
        </w:tc>
      </w:tr>
    </w:tbl>
    <w:p w14:paraId="0D1A13C6" w14:textId="77777777" w:rsidR="00D73830" w:rsidRDefault="00D73830"/>
    <w:sectPr w:rsidR="00D73830" w:rsidSect="00306C14">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3F507" w14:textId="77777777" w:rsidR="001B28C8" w:rsidRDefault="001B28C8" w:rsidP="005D68E2">
      <w:pPr>
        <w:spacing w:after="0" w:line="240" w:lineRule="auto"/>
      </w:pPr>
      <w:r>
        <w:separator/>
      </w:r>
    </w:p>
  </w:endnote>
  <w:endnote w:type="continuationSeparator" w:id="0">
    <w:p w14:paraId="122B0795" w14:textId="77777777" w:rsidR="001B28C8" w:rsidRDefault="001B28C8" w:rsidP="005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389F6" w14:textId="77777777" w:rsidR="001B28C8" w:rsidRDefault="001B28C8" w:rsidP="005D68E2">
      <w:pPr>
        <w:spacing w:after="0" w:line="240" w:lineRule="auto"/>
      </w:pPr>
      <w:r>
        <w:separator/>
      </w:r>
    </w:p>
  </w:footnote>
  <w:footnote w:type="continuationSeparator" w:id="0">
    <w:p w14:paraId="62ECB4F2" w14:textId="77777777" w:rsidR="001B28C8" w:rsidRDefault="001B28C8" w:rsidP="005D6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99A8" w14:textId="77777777" w:rsidR="005D68E2" w:rsidRDefault="005D68E2" w:rsidP="005D68E2">
    <w:pPr>
      <w:pStyle w:val="Header"/>
      <w:jc w:val="center"/>
      <w:rPr>
        <w:rFonts w:ascii="Tahoma" w:hAnsi="Tahoma" w:cs="Tahoma"/>
        <w:b/>
        <w:sz w:val="24"/>
        <w:szCs w:val="24"/>
      </w:rPr>
    </w:pPr>
    <w:r w:rsidRPr="00E2551B">
      <w:rPr>
        <w:rFonts w:ascii="Tahoma" w:hAnsi="Tahoma" w:cs="Tahoma"/>
        <w:b/>
        <w:sz w:val="24"/>
        <w:szCs w:val="24"/>
      </w:rPr>
      <w:t xml:space="preserve">5th Grade </w:t>
    </w:r>
    <w:r>
      <w:rPr>
        <w:rFonts w:ascii="Tahoma" w:hAnsi="Tahoma" w:cs="Tahoma"/>
        <w:b/>
        <w:sz w:val="24"/>
        <w:szCs w:val="24"/>
      </w:rPr>
      <w:t>–</w:t>
    </w:r>
    <w:r w:rsidRPr="00E2551B">
      <w:rPr>
        <w:rFonts w:ascii="Tahoma" w:hAnsi="Tahoma" w:cs="Tahoma"/>
        <w:b/>
        <w:sz w:val="24"/>
        <w:szCs w:val="24"/>
      </w:rPr>
      <w:t xml:space="preserve"> Mathematics</w:t>
    </w:r>
  </w:p>
  <w:p w14:paraId="4823ADA1" w14:textId="77777777" w:rsidR="005D68E2" w:rsidRDefault="005D68E2" w:rsidP="005D68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rPr>
    </w:lvl>
  </w:abstractNum>
  <w:abstractNum w:abstractNumId="1" w15:restartNumberingAfterBreak="0">
    <w:nsid w:val="298759D2"/>
    <w:multiLevelType w:val="hybridMultilevel"/>
    <w:tmpl w:val="3CA01F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F37D00"/>
    <w:multiLevelType w:val="hybridMultilevel"/>
    <w:tmpl w:val="92F2BC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57115AF"/>
    <w:multiLevelType w:val="hybridMultilevel"/>
    <w:tmpl w:val="EC3C48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307A5"/>
    <w:multiLevelType w:val="hybridMultilevel"/>
    <w:tmpl w:val="24CA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AB6CB6"/>
    <w:multiLevelType w:val="hybridMultilevel"/>
    <w:tmpl w:val="A836CEAC"/>
    <w:lvl w:ilvl="0" w:tplc="04090005">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E96AB5"/>
    <w:multiLevelType w:val="hybridMultilevel"/>
    <w:tmpl w:val="88E059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434AB"/>
    <w:multiLevelType w:val="hybridMultilevel"/>
    <w:tmpl w:val="BE6A5A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DE"/>
    <w:rsid w:val="001B28C8"/>
    <w:rsid w:val="002E2419"/>
    <w:rsid w:val="00306C14"/>
    <w:rsid w:val="003B1BDE"/>
    <w:rsid w:val="005D68E2"/>
    <w:rsid w:val="00D05002"/>
    <w:rsid w:val="00D73830"/>
    <w:rsid w:val="00D960D7"/>
    <w:rsid w:val="00EB723D"/>
    <w:rsid w:val="00FF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AB35"/>
  <w15:chartTrackingRefBased/>
  <w15:docId w15:val="{7B0726D1-837D-4F6B-B35E-198BF7E2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C14"/>
    <w:pPr>
      <w:spacing w:after="200" w:line="276" w:lineRule="auto"/>
      <w:ind w:left="720"/>
      <w:contextualSpacing/>
    </w:pPr>
    <w:rPr>
      <w:rFonts w:ascii="Calibri" w:eastAsia="Calibri" w:hAnsi="Calibri" w:cs="Times New Roman"/>
      <w:lang w:eastAsia="en-US"/>
    </w:rPr>
  </w:style>
  <w:style w:type="paragraph" w:customStyle="1" w:styleId="Bullet1">
    <w:name w:val="Bullet 1"/>
    <w:basedOn w:val="Normal"/>
    <w:next w:val="Normal"/>
    <w:link w:val="Bullet1Char"/>
    <w:uiPriority w:val="99"/>
    <w:rsid w:val="00306C14"/>
    <w:pPr>
      <w:numPr>
        <w:numId w:val="4"/>
      </w:numPr>
      <w:spacing w:before="120" w:after="0" w:line="240" w:lineRule="auto"/>
      <w:ind w:right="72"/>
      <w:outlineLvl w:val="0"/>
    </w:pPr>
    <w:rPr>
      <w:rFonts w:ascii="Times New Roman" w:eastAsia="Calibri" w:hAnsi="Times New Roman" w:cs="Times New Roman"/>
      <w:sz w:val="20"/>
      <w:szCs w:val="20"/>
      <w:lang w:eastAsia="en-US"/>
    </w:rPr>
  </w:style>
  <w:style w:type="character" w:customStyle="1" w:styleId="Bullet1Char">
    <w:name w:val="Bullet 1 Char"/>
    <w:basedOn w:val="DefaultParagraphFont"/>
    <w:link w:val="Bullet1"/>
    <w:uiPriority w:val="99"/>
    <w:locked/>
    <w:rsid w:val="00306C14"/>
    <w:rPr>
      <w:rFonts w:ascii="Times New Roman" w:eastAsia="Calibri" w:hAnsi="Times New Roman" w:cs="Times New Roman"/>
      <w:sz w:val="20"/>
      <w:szCs w:val="20"/>
      <w:lang w:eastAsia="en-US"/>
    </w:rPr>
  </w:style>
  <w:style w:type="paragraph" w:styleId="Header">
    <w:name w:val="header"/>
    <w:basedOn w:val="Normal"/>
    <w:link w:val="HeaderChar"/>
    <w:uiPriority w:val="99"/>
    <w:unhideWhenUsed/>
    <w:rsid w:val="005D6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E2"/>
  </w:style>
  <w:style w:type="paragraph" w:styleId="Footer">
    <w:name w:val="footer"/>
    <w:basedOn w:val="Normal"/>
    <w:link w:val="FooterChar"/>
    <w:uiPriority w:val="99"/>
    <w:unhideWhenUsed/>
    <w:rsid w:val="005D6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bing.com/images/search?q=bar+and+pictographs&amp;id=AB59AE933C664BCCA80989840CB9BD76B88EECE1&amp;FORM=IQFR#view=detail&amp;id=790286C9336ACFF66EDC698B5162E2DAD6D663BF&amp;selectedIndex="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yyang31</dc:creator>
  <cp:keywords/>
  <dc:description/>
  <cp:lastModifiedBy>Clare M  Talbert</cp:lastModifiedBy>
  <cp:revision>2</cp:revision>
  <dcterms:created xsi:type="dcterms:W3CDTF">2018-07-20T19:25:00Z</dcterms:created>
  <dcterms:modified xsi:type="dcterms:W3CDTF">2018-07-20T19:25:00Z</dcterms:modified>
</cp:coreProperties>
</file>