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F4B2" w14:textId="77777777" w:rsidR="00C254C4" w:rsidRDefault="00C254C4" w:rsidP="00490626">
      <w:pPr>
        <w:pStyle w:val="Header"/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 wp14:anchorId="3A6276DA" wp14:editId="66B1E66E">
            <wp:extent cx="8162725" cy="721453"/>
            <wp:effectExtent l="0" t="0" r="3810" b="254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2725" cy="72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A19F0" w14:textId="72128393" w:rsidR="00C254C4" w:rsidRPr="006C2370" w:rsidRDefault="00C254C4" w:rsidP="00C254C4">
      <w:pPr>
        <w:pStyle w:val="Heading1"/>
        <w:rPr>
          <w:rStyle w:val="TitleChar"/>
          <w:rFonts w:ascii="Arial" w:hAnsi="Arial" w:cs="Arial"/>
          <w:spacing w:val="0"/>
          <w:kern w:val="0"/>
          <w:sz w:val="28"/>
          <w:szCs w:val="28"/>
        </w:rPr>
      </w:pPr>
      <w:r w:rsidRPr="006C2370">
        <w:rPr>
          <w:sz w:val="28"/>
          <w:szCs w:val="28"/>
        </w:rPr>
        <w:t>Rubric – HLP 9 Teach Social Behaviors</w:t>
      </w:r>
    </w:p>
    <w:p w14:paraId="17CB8587" w14:textId="7A3B4ED3" w:rsidR="1D4A386A" w:rsidRPr="006C2370" w:rsidRDefault="1D4A386A" w:rsidP="756E6A7B">
      <w:pPr>
        <w:tabs>
          <w:tab w:val="center" w:pos="4680"/>
          <w:tab w:val="right" w:pos="9360"/>
        </w:tabs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6C2370">
        <w:rPr>
          <w:rStyle w:val="TitleChar"/>
          <w:rFonts w:ascii="Arial" w:eastAsia="Times New Roman" w:hAnsi="Arial" w:cs="Arial"/>
          <w:color w:val="000000" w:themeColor="text1"/>
          <w:sz w:val="24"/>
          <w:szCs w:val="24"/>
        </w:rPr>
        <w:t xml:space="preserve">Pillar HLP: </w:t>
      </w:r>
      <w:hyperlink r:id="rId12" w:history="1">
        <w:r w:rsidRPr="006C2370">
          <w:rPr>
            <w:rStyle w:val="Hyperlink"/>
            <w:rFonts w:ascii="Arial" w:eastAsia="Times New Roman" w:hAnsi="Arial" w:cs="Arial"/>
            <w:sz w:val="24"/>
            <w:szCs w:val="24"/>
          </w:rPr>
          <w:t>HLP 7 Establish a Consistent, Organized &amp; Resp</w:t>
        </w:r>
        <w:r w:rsidR="63AE0A4A" w:rsidRPr="006C2370">
          <w:rPr>
            <w:rStyle w:val="Hyperlink"/>
            <w:rFonts w:ascii="Arial" w:eastAsia="Times New Roman" w:hAnsi="Arial" w:cs="Arial"/>
            <w:sz w:val="24"/>
            <w:szCs w:val="24"/>
          </w:rPr>
          <w:t>onsive</w:t>
        </w:r>
        <w:r w:rsidRPr="006C2370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Learning Environment</w:t>
        </w:r>
        <w:r w:rsidRPr="006C2370">
          <w:rPr>
            <w:rStyle w:val="Hyperlink"/>
            <w:rFonts w:ascii="Arial" w:eastAsia="Times New Roman" w:hAnsi="Arial" w:cs="Arial"/>
            <w:spacing w:val="-10"/>
            <w:kern w:val="28"/>
            <w:sz w:val="24"/>
            <w:szCs w:val="24"/>
          </w:rPr>
          <w:t xml:space="preserve"> </w:t>
        </w:r>
        <w:r w:rsidRPr="006C2370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</w:p>
    <w:tbl>
      <w:tblPr>
        <w:tblStyle w:val="TableGrid"/>
        <w:tblW w:w="14305" w:type="dxa"/>
        <w:tblLayout w:type="fixed"/>
        <w:tblLook w:val="06A0" w:firstRow="1" w:lastRow="0" w:firstColumn="1" w:lastColumn="0" w:noHBand="1" w:noVBand="1"/>
      </w:tblPr>
      <w:tblGrid>
        <w:gridCol w:w="1705"/>
        <w:gridCol w:w="1980"/>
        <w:gridCol w:w="1890"/>
        <w:gridCol w:w="2610"/>
        <w:gridCol w:w="2610"/>
        <w:gridCol w:w="1620"/>
        <w:gridCol w:w="1890"/>
      </w:tblGrid>
      <w:tr w:rsidR="00B24AED" w:rsidRPr="00C254C4" w14:paraId="554FC607" w14:textId="40223459" w:rsidTr="00C254C4">
        <w:trPr>
          <w:tblHeader/>
        </w:trPr>
        <w:tc>
          <w:tcPr>
            <w:tcW w:w="1705" w:type="dxa"/>
          </w:tcPr>
          <w:p w14:paraId="7241D649" w14:textId="5DAF07C9" w:rsidR="00B768C0" w:rsidRPr="00C254C4" w:rsidRDefault="5ACE6AD4" w:rsidP="07FBFF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C4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</w:p>
        </w:tc>
        <w:tc>
          <w:tcPr>
            <w:tcW w:w="1980" w:type="dxa"/>
          </w:tcPr>
          <w:p w14:paraId="0C3B1589" w14:textId="6BE95391" w:rsidR="00B768C0" w:rsidRPr="00C254C4" w:rsidRDefault="00B768C0" w:rsidP="001708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C4">
              <w:rPr>
                <w:rFonts w:ascii="Arial" w:hAnsi="Arial" w:cs="Arial"/>
                <w:b/>
                <w:bCs/>
                <w:sz w:val="24"/>
                <w:szCs w:val="24"/>
              </w:rPr>
              <w:t>Identify Social Skills</w:t>
            </w:r>
          </w:p>
        </w:tc>
        <w:tc>
          <w:tcPr>
            <w:tcW w:w="1890" w:type="dxa"/>
          </w:tcPr>
          <w:p w14:paraId="4CB365CB" w14:textId="20221C90" w:rsidR="000C1999" w:rsidRPr="00C254C4" w:rsidRDefault="008E738E" w:rsidP="001708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C4">
              <w:rPr>
                <w:rFonts w:ascii="Arial" w:hAnsi="Arial" w:cs="Arial"/>
                <w:b/>
                <w:bCs/>
                <w:sz w:val="24"/>
                <w:szCs w:val="24"/>
              </w:rPr>
              <w:t>Social Skills Instruction</w:t>
            </w:r>
          </w:p>
        </w:tc>
        <w:tc>
          <w:tcPr>
            <w:tcW w:w="2610" w:type="dxa"/>
          </w:tcPr>
          <w:p w14:paraId="19678DF0" w14:textId="77777777" w:rsidR="000C1999" w:rsidRPr="00C254C4" w:rsidRDefault="000C1999" w:rsidP="000C19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C4">
              <w:rPr>
                <w:rFonts w:ascii="Arial" w:hAnsi="Arial" w:cs="Arial"/>
                <w:b/>
                <w:bCs/>
                <w:sz w:val="24"/>
                <w:szCs w:val="24"/>
              </w:rPr>
              <w:t>Targeted Social Skills Instruction</w:t>
            </w:r>
          </w:p>
          <w:p w14:paraId="2870E29F" w14:textId="791B2100" w:rsidR="00B768C0" w:rsidRPr="00C254C4" w:rsidRDefault="00B768C0" w:rsidP="001708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195501FA" w14:textId="325600FE" w:rsidR="00B768C0" w:rsidRPr="00C254C4" w:rsidRDefault="00B768C0" w:rsidP="001708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C4">
              <w:rPr>
                <w:rFonts w:ascii="Arial" w:hAnsi="Arial" w:cs="Arial"/>
                <w:b/>
                <w:bCs/>
                <w:sz w:val="24"/>
                <w:szCs w:val="24"/>
              </w:rPr>
              <w:t>Explicit Instruction</w:t>
            </w:r>
          </w:p>
        </w:tc>
        <w:tc>
          <w:tcPr>
            <w:tcW w:w="1620" w:type="dxa"/>
          </w:tcPr>
          <w:p w14:paraId="1CF6D295" w14:textId="5EFFB3E1" w:rsidR="00B768C0" w:rsidRPr="00C254C4" w:rsidRDefault="00B768C0" w:rsidP="001708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b/>
                <w:sz w:val="24"/>
                <w:szCs w:val="24"/>
              </w:rPr>
              <w:t>Feedback</w:t>
            </w:r>
          </w:p>
        </w:tc>
        <w:tc>
          <w:tcPr>
            <w:tcW w:w="1890" w:type="dxa"/>
          </w:tcPr>
          <w:p w14:paraId="6D399681" w14:textId="49E40B88" w:rsidR="00B768C0" w:rsidRPr="00C254C4" w:rsidRDefault="00B24AED" w:rsidP="001708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C4">
              <w:rPr>
                <w:rFonts w:ascii="Arial" w:hAnsi="Arial" w:cs="Arial"/>
                <w:b/>
                <w:bCs/>
                <w:sz w:val="24"/>
                <w:szCs w:val="24"/>
              </w:rPr>
              <w:t>Generalization</w:t>
            </w:r>
          </w:p>
        </w:tc>
      </w:tr>
      <w:tr w:rsidR="00B24AED" w:rsidRPr="00C254C4" w14:paraId="338BF456" w14:textId="3DA81126" w:rsidTr="00C254C4">
        <w:tc>
          <w:tcPr>
            <w:tcW w:w="1705" w:type="dxa"/>
          </w:tcPr>
          <w:p w14:paraId="706CDB6C" w14:textId="77777777" w:rsidR="00B768C0" w:rsidRPr="00C254C4" w:rsidRDefault="00B768C0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b/>
                <w:sz w:val="24"/>
                <w:szCs w:val="24"/>
              </w:rPr>
              <w:t>Ineffective</w:t>
            </w:r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498CE606" w14:textId="02A8B084" w:rsidR="00B768C0" w:rsidRPr="00C254C4" w:rsidRDefault="003936E1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sz w:val="24"/>
                <w:szCs w:val="24"/>
              </w:rPr>
              <w:t>Teachers</w:t>
            </w:r>
            <w:r w:rsidR="00B768C0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C1999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seldom evaluate students’ social skills with </w:t>
            </w:r>
            <w:r w:rsidR="003241D4" w:rsidRPr="00C254C4">
              <w:rPr>
                <w:rFonts w:ascii="Arial" w:eastAsia="Times New Roman" w:hAnsi="Arial" w:cs="Arial"/>
                <w:sz w:val="24"/>
                <w:szCs w:val="24"/>
              </w:rPr>
              <w:t>a variety of data (classroom data, culture, family input, IEP data, disciplinary records, attendance records) to identify their strengths and needs</w:t>
            </w:r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3241D4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69056492" w14:textId="5BFA9BB8" w:rsidR="00B768C0" w:rsidRPr="00C254C4" w:rsidRDefault="000C1999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C254C4">
              <w:rPr>
                <w:rFonts w:ascii="Arial" w:hAnsi="Arial" w:cs="Arial"/>
                <w:sz w:val="24"/>
                <w:szCs w:val="24"/>
              </w:rPr>
              <w:t xml:space="preserve">Teachers seldom </w:t>
            </w:r>
            <w:r w:rsidR="003936E1" w:rsidRPr="00C254C4">
              <w:rPr>
                <w:rFonts w:ascii="Arial" w:hAnsi="Arial" w:cs="Arial"/>
                <w:sz w:val="24"/>
                <w:szCs w:val="24"/>
              </w:rPr>
              <w:t>create and provide</w:t>
            </w:r>
            <w:r w:rsidR="008E738E" w:rsidRPr="00C254C4">
              <w:rPr>
                <w:rFonts w:ascii="Arial" w:hAnsi="Arial" w:cs="Arial"/>
                <w:sz w:val="24"/>
                <w:szCs w:val="24"/>
              </w:rPr>
              <w:t xml:space="preserve"> social skill instruction that considers the </w:t>
            </w:r>
            <w:r w:rsidR="003936E1" w:rsidRPr="00C254C4">
              <w:rPr>
                <w:rFonts w:ascii="Arial" w:hAnsi="Arial" w:cs="Arial"/>
                <w:sz w:val="24"/>
                <w:szCs w:val="24"/>
              </w:rPr>
              <w:t xml:space="preserve">differentiated </w:t>
            </w:r>
            <w:r w:rsidR="008E738E" w:rsidRPr="00C254C4">
              <w:rPr>
                <w:rFonts w:ascii="Arial" w:hAnsi="Arial" w:cs="Arial"/>
                <w:sz w:val="24"/>
                <w:szCs w:val="24"/>
              </w:rPr>
              <w:t>needs of students, setting, and context</w:t>
            </w:r>
            <w:r w:rsidR="00B24AED" w:rsidRPr="00C254C4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2610" w:type="dxa"/>
          </w:tcPr>
          <w:p w14:paraId="1C756994" w14:textId="55B68905" w:rsidR="00B768C0" w:rsidRPr="00C254C4" w:rsidRDefault="008E738E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sz w:val="24"/>
                <w:szCs w:val="24"/>
              </w:rPr>
              <w:t>For students with specific social skills needs, t</w:t>
            </w:r>
            <w:r w:rsidR="000C1999" w:rsidRPr="00C254C4">
              <w:rPr>
                <w:rFonts w:ascii="Arial" w:eastAsia="Times New Roman" w:hAnsi="Arial" w:cs="Arial"/>
                <w:sz w:val="24"/>
                <w:szCs w:val="24"/>
              </w:rPr>
              <w:t>eachers seldom collaborate with other school professionals (speech therapist, social worker, school psychologist, transition coordinator) or families to design</w:t>
            </w:r>
            <w:r w:rsidR="00B24AED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3936E1" w:rsidRPr="00C254C4">
              <w:rPr>
                <w:rFonts w:ascii="Arial" w:eastAsia="Times New Roman" w:hAnsi="Arial" w:cs="Arial"/>
                <w:sz w:val="24"/>
                <w:szCs w:val="24"/>
              </w:rPr>
              <w:t>scaffold</w:t>
            </w:r>
            <w:r w:rsidR="00B24AED" w:rsidRPr="00C254C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0C1999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and/or generalize targeted social skills instruction</w:t>
            </w:r>
            <w:r w:rsidRPr="00C254C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0C1999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0EF03565" w14:textId="5218C5CA" w:rsidR="00B768C0" w:rsidRPr="00C254C4" w:rsidRDefault="00B768C0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Teachers seldom use explicit instruction (task analyze and sequence skills, modeling, think </w:t>
            </w:r>
            <w:proofErr w:type="spellStart"/>
            <w:r w:rsidRPr="00C254C4">
              <w:rPr>
                <w:rFonts w:ascii="Arial" w:eastAsia="Times New Roman" w:hAnsi="Arial" w:cs="Arial"/>
                <w:sz w:val="24"/>
                <w:szCs w:val="24"/>
              </w:rPr>
              <w:t>alouds</w:t>
            </w:r>
            <w:proofErr w:type="spellEnd"/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, examples, non-examples, guided practice, independent practice) to teach social skills.    </w:t>
            </w:r>
          </w:p>
        </w:tc>
        <w:tc>
          <w:tcPr>
            <w:tcW w:w="1620" w:type="dxa"/>
          </w:tcPr>
          <w:p w14:paraId="4FED2B45" w14:textId="6D75D168" w:rsidR="00B768C0" w:rsidRPr="00C254C4" w:rsidRDefault="00B768C0" w:rsidP="004879D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54C4">
              <w:rPr>
                <w:rFonts w:ascii="Arial" w:hAnsi="Arial" w:cs="Arial"/>
                <w:sz w:val="24"/>
                <w:szCs w:val="24"/>
              </w:rPr>
              <w:t xml:space="preserve">Teachers seldom </w:t>
            </w:r>
            <w:r w:rsidR="004F2122" w:rsidRPr="00C254C4">
              <w:rPr>
                <w:rFonts w:ascii="Arial" w:hAnsi="Arial" w:cs="Arial"/>
                <w:sz w:val="24"/>
                <w:szCs w:val="24"/>
              </w:rPr>
              <w:t>give immediate, specific, and positive feedback to</w:t>
            </w:r>
            <w:r w:rsidR="004F2122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254C4">
              <w:rPr>
                <w:rFonts w:ascii="Arial" w:hAnsi="Arial" w:cs="Arial"/>
                <w:sz w:val="24"/>
                <w:szCs w:val="24"/>
              </w:rPr>
              <w:t xml:space="preserve">encourage </w:t>
            </w:r>
            <w:r w:rsidR="0091408D" w:rsidRPr="00C254C4">
              <w:rPr>
                <w:rFonts w:ascii="Arial" w:hAnsi="Arial" w:cs="Arial"/>
                <w:sz w:val="24"/>
                <w:szCs w:val="24"/>
              </w:rPr>
              <w:t xml:space="preserve">and reinforce </w:t>
            </w:r>
            <w:r w:rsidRPr="00C254C4">
              <w:rPr>
                <w:rFonts w:ascii="Arial" w:hAnsi="Arial" w:cs="Arial"/>
                <w:sz w:val="24"/>
                <w:szCs w:val="24"/>
              </w:rPr>
              <w:t>social skill development</w:t>
            </w:r>
            <w:r w:rsidR="004F2122" w:rsidRPr="00C254C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54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303D1CF0" w14:textId="7CEE36FF" w:rsidR="00B768C0" w:rsidRPr="00C254C4" w:rsidRDefault="00A95E84" w:rsidP="009130AD">
            <w:pPr>
              <w:rPr>
                <w:rFonts w:ascii="Arial" w:hAnsi="Arial" w:cs="Arial"/>
                <w:sz w:val="24"/>
                <w:szCs w:val="24"/>
              </w:rPr>
            </w:pPr>
            <w:r w:rsidRPr="00C254C4">
              <w:rPr>
                <w:rFonts w:ascii="Arial" w:hAnsi="Arial" w:cs="Arial"/>
                <w:sz w:val="24"/>
                <w:szCs w:val="24"/>
              </w:rPr>
              <w:t>Teachers seldom provide students with time to practice and generalize social skills across settings</w:t>
            </w:r>
            <w:r w:rsidR="00834E3B" w:rsidRPr="00C254C4">
              <w:rPr>
                <w:rFonts w:ascii="Arial" w:hAnsi="Arial" w:cs="Arial"/>
                <w:sz w:val="24"/>
                <w:szCs w:val="24"/>
              </w:rPr>
              <w:t>.</w:t>
            </w:r>
            <w:r w:rsidRPr="00C254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5B52" w:rsidRPr="00C254C4" w14:paraId="3CE9AD47" w14:textId="5D656ADB" w:rsidTr="00C254C4">
        <w:tc>
          <w:tcPr>
            <w:tcW w:w="1705" w:type="dxa"/>
          </w:tcPr>
          <w:p w14:paraId="1B295638" w14:textId="77777777" w:rsidR="00F65B52" w:rsidRPr="00C254C4" w:rsidRDefault="00F65B52" w:rsidP="00F65B5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b/>
                <w:sz w:val="24"/>
                <w:szCs w:val="24"/>
              </w:rPr>
              <w:t>Approaching</w:t>
            </w:r>
          </w:p>
          <w:p w14:paraId="1BDD670E" w14:textId="77777777" w:rsidR="00F65B52" w:rsidRPr="00C254C4" w:rsidRDefault="00F65B52" w:rsidP="00F65B52">
            <w:pPr>
              <w:rPr>
                <w:rFonts w:ascii="Arial" w:hAnsi="Arial" w:cs="Arial"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5FA9EAE1" w14:textId="6641B2CA" w:rsidR="00F65B52" w:rsidRPr="00C254C4" w:rsidRDefault="003936E1" w:rsidP="74F4D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sz w:val="24"/>
                <w:szCs w:val="24"/>
              </w:rPr>
              <w:t>Teachers</w:t>
            </w:r>
            <w:r w:rsidR="00B768C0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C1999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sometimes evaluate students’ social skills with </w:t>
            </w:r>
            <w:r w:rsidR="003241D4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a variety of data (classroom data, culture, family input, IEP data, disciplinary records, </w:t>
            </w:r>
            <w:r w:rsidR="003241D4" w:rsidRPr="00C254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attendance records) to identify their strengths and needs</w:t>
            </w:r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3241D4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8656E36" w14:textId="6DD140CC" w:rsidR="00F65B52" w:rsidRPr="00C254C4" w:rsidRDefault="00F65B52" w:rsidP="74F4D0F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320756" w14:textId="082E82FA" w:rsidR="00F65B52" w:rsidRPr="00C254C4" w:rsidRDefault="00F65B52" w:rsidP="00F65B52">
            <w:pPr>
              <w:rPr>
                <w:rFonts w:ascii="Arial" w:hAnsi="Arial" w:cs="Arial"/>
                <w:sz w:val="24"/>
                <w:szCs w:val="24"/>
              </w:rPr>
            </w:pPr>
            <w:r w:rsidRPr="00C254C4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sometimes create and provide social skill instruction that considers the differentiated needs of students, setting, and context.  </w:t>
            </w:r>
          </w:p>
        </w:tc>
        <w:tc>
          <w:tcPr>
            <w:tcW w:w="2610" w:type="dxa"/>
          </w:tcPr>
          <w:p w14:paraId="0600FA7A" w14:textId="43998D75" w:rsidR="00F65B52" w:rsidRPr="00C254C4" w:rsidRDefault="001A26D5" w:rsidP="00F65B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For students with specific social skills needs, teachers sometimes collaborate with other school professionals (speech therapist, social worker, school psychologist, transition coordinator) or families to design, scaffold, and/or </w:t>
            </w:r>
            <w:r w:rsidRPr="00C254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generalize targeted social skills instruction.</w:t>
            </w:r>
          </w:p>
        </w:tc>
        <w:tc>
          <w:tcPr>
            <w:tcW w:w="2610" w:type="dxa"/>
          </w:tcPr>
          <w:p w14:paraId="35505C03" w14:textId="4BE8E81A" w:rsidR="00F65B52" w:rsidRPr="00C254C4" w:rsidRDefault="002F1A46" w:rsidP="00F65B52">
            <w:pPr>
              <w:rPr>
                <w:rFonts w:ascii="Arial" w:hAnsi="Arial" w:cs="Arial"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sometimes use explicit instruction (task analyze and sequence skills, modeling, think </w:t>
            </w:r>
            <w:proofErr w:type="spellStart"/>
            <w:r w:rsidRPr="00C254C4">
              <w:rPr>
                <w:rFonts w:ascii="Arial" w:eastAsia="Times New Roman" w:hAnsi="Arial" w:cs="Arial"/>
                <w:sz w:val="24"/>
                <w:szCs w:val="24"/>
              </w:rPr>
              <w:t>alouds</w:t>
            </w:r>
            <w:proofErr w:type="spellEnd"/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, examples, non-examples, guided practice, independent practice) to teach social skills.    </w:t>
            </w:r>
          </w:p>
        </w:tc>
        <w:tc>
          <w:tcPr>
            <w:tcW w:w="1620" w:type="dxa"/>
          </w:tcPr>
          <w:p w14:paraId="5627211F" w14:textId="6409C2AC" w:rsidR="00F65B52" w:rsidRPr="00C254C4" w:rsidRDefault="002F1A46" w:rsidP="00F65B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54C4">
              <w:rPr>
                <w:rFonts w:ascii="Arial" w:hAnsi="Arial" w:cs="Arial"/>
                <w:sz w:val="24"/>
                <w:szCs w:val="24"/>
              </w:rPr>
              <w:t>Teachers sometimes give immediate, specific, and positive feedback to</w:t>
            </w:r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254C4">
              <w:rPr>
                <w:rFonts w:ascii="Arial" w:hAnsi="Arial" w:cs="Arial"/>
                <w:sz w:val="24"/>
                <w:szCs w:val="24"/>
              </w:rPr>
              <w:t xml:space="preserve">encourage </w:t>
            </w:r>
            <w:r w:rsidR="0091408D" w:rsidRPr="00C254C4">
              <w:rPr>
                <w:rFonts w:ascii="Arial" w:hAnsi="Arial" w:cs="Arial"/>
                <w:sz w:val="24"/>
                <w:szCs w:val="24"/>
              </w:rPr>
              <w:t xml:space="preserve">and reinforce </w:t>
            </w:r>
            <w:r w:rsidRPr="00C254C4">
              <w:rPr>
                <w:rFonts w:ascii="Arial" w:hAnsi="Arial" w:cs="Arial"/>
                <w:sz w:val="24"/>
                <w:szCs w:val="24"/>
              </w:rPr>
              <w:t xml:space="preserve">social skill development.  </w:t>
            </w:r>
          </w:p>
        </w:tc>
        <w:tc>
          <w:tcPr>
            <w:tcW w:w="1890" w:type="dxa"/>
          </w:tcPr>
          <w:p w14:paraId="66E6BCE6" w14:textId="17FD256E" w:rsidR="00F65B52" w:rsidRPr="00C254C4" w:rsidRDefault="004B52EE" w:rsidP="00F65B52">
            <w:pPr>
              <w:rPr>
                <w:rFonts w:ascii="Arial" w:hAnsi="Arial" w:cs="Arial"/>
                <w:sz w:val="24"/>
                <w:szCs w:val="24"/>
              </w:rPr>
            </w:pPr>
            <w:r w:rsidRPr="00C254C4">
              <w:rPr>
                <w:rFonts w:ascii="Arial" w:hAnsi="Arial" w:cs="Arial"/>
                <w:sz w:val="24"/>
                <w:szCs w:val="24"/>
              </w:rPr>
              <w:t>Teachers sometimes provide students with time to practice and generalize social skills across settings.</w:t>
            </w:r>
            <w:bookmarkStart w:id="0" w:name="_GoBack"/>
            <w:bookmarkEnd w:id="0"/>
          </w:p>
        </w:tc>
      </w:tr>
      <w:tr w:rsidR="00F65B52" w:rsidRPr="00C254C4" w14:paraId="7FC84CC1" w14:textId="0C02F336" w:rsidTr="00C254C4">
        <w:tc>
          <w:tcPr>
            <w:tcW w:w="1705" w:type="dxa"/>
          </w:tcPr>
          <w:p w14:paraId="6BA961F2" w14:textId="77777777" w:rsidR="00F65B52" w:rsidRPr="00C254C4" w:rsidRDefault="00F65B52" w:rsidP="00F65B52">
            <w:pPr>
              <w:rPr>
                <w:rFonts w:ascii="Arial" w:hAnsi="Arial" w:cs="Arial"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3D6014B3" w14:textId="2B625542" w:rsidR="00F65B52" w:rsidRPr="00C254C4" w:rsidRDefault="003936E1" w:rsidP="74F4D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sz w:val="24"/>
                <w:szCs w:val="24"/>
              </w:rPr>
              <w:t>Teachers</w:t>
            </w:r>
            <w:r w:rsidR="00B768C0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C1999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often evaluate students’ social skills with </w:t>
            </w:r>
            <w:r w:rsidR="003241D4" w:rsidRPr="00C254C4">
              <w:rPr>
                <w:rFonts w:ascii="Arial" w:eastAsia="Times New Roman" w:hAnsi="Arial" w:cs="Arial"/>
                <w:sz w:val="24"/>
                <w:szCs w:val="24"/>
              </w:rPr>
              <w:t>a variety of data (classroom data, culture, family input, IEP data, disciplinary records, attendance records) to identify their strengths and needs</w:t>
            </w:r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3241D4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CA65F27" w14:textId="28ED7E3F" w:rsidR="00F65B52" w:rsidRPr="00C254C4" w:rsidRDefault="00F65B52" w:rsidP="74F4D0F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DB6AB41" w14:textId="39BEF6D0" w:rsidR="00F65B52" w:rsidRPr="00C254C4" w:rsidRDefault="00F65B52" w:rsidP="00F65B52">
            <w:pPr>
              <w:rPr>
                <w:rFonts w:ascii="Arial" w:hAnsi="Arial" w:cs="Arial"/>
                <w:sz w:val="24"/>
                <w:szCs w:val="24"/>
              </w:rPr>
            </w:pPr>
            <w:r w:rsidRPr="00C254C4">
              <w:rPr>
                <w:rFonts w:ascii="Arial" w:hAnsi="Arial" w:cs="Arial"/>
                <w:sz w:val="24"/>
                <w:szCs w:val="24"/>
              </w:rPr>
              <w:t xml:space="preserve">Teachers often create and provide social skill instruction that considers the differentiated needs of students, setting, and context.  </w:t>
            </w:r>
          </w:p>
        </w:tc>
        <w:tc>
          <w:tcPr>
            <w:tcW w:w="2610" w:type="dxa"/>
          </w:tcPr>
          <w:p w14:paraId="060765A3" w14:textId="1FDAAEFA" w:rsidR="00F65B52" w:rsidRPr="00C254C4" w:rsidRDefault="001A26D5" w:rsidP="00F65B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sz w:val="24"/>
                <w:szCs w:val="24"/>
              </w:rPr>
              <w:t>For students with specific social skills needs, teachers often collaborate with other school professionals (speech therapist, social worker, school psychologist, transition coordinator) or families to design, scaffold, and/or generalize targeted social skills instruction.</w:t>
            </w:r>
          </w:p>
        </w:tc>
        <w:tc>
          <w:tcPr>
            <w:tcW w:w="2610" w:type="dxa"/>
          </w:tcPr>
          <w:p w14:paraId="53D4A990" w14:textId="090B284C" w:rsidR="00F65B52" w:rsidRPr="00C254C4" w:rsidRDefault="002F1A46" w:rsidP="00F65B52">
            <w:pPr>
              <w:rPr>
                <w:rFonts w:ascii="Arial" w:hAnsi="Arial" w:cs="Arial"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Teachers often use explicit instruction (task analyze and sequence skills, modeling, think </w:t>
            </w:r>
            <w:proofErr w:type="spellStart"/>
            <w:r w:rsidRPr="00C254C4">
              <w:rPr>
                <w:rFonts w:ascii="Arial" w:eastAsia="Times New Roman" w:hAnsi="Arial" w:cs="Arial"/>
                <w:sz w:val="24"/>
                <w:szCs w:val="24"/>
              </w:rPr>
              <w:t>alouds</w:t>
            </w:r>
            <w:proofErr w:type="spellEnd"/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, examples, non-examples, guided practice, independent practice) to teach social skills.    </w:t>
            </w:r>
          </w:p>
        </w:tc>
        <w:tc>
          <w:tcPr>
            <w:tcW w:w="1620" w:type="dxa"/>
          </w:tcPr>
          <w:p w14:paraId="2FCC0996" w14:textId="7013A260" w:rsidR="00F65B52" w:rsidRPr="00C254C4" w:rsidRDefault="002F1A46" w:rsidP="00F65B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54C4">
              <w:rPr>
                <w:rFonts w:ascii="Arial" w:hAnsi="Arial" w:cs="Arial"/>
                <w:sz w:val="24"/>
                <w:szCs w:val="24"/>
              </w:rPr>
              <w:t>Teachers often give immediate, specific, and positive feedback to</w:t>
            </w:r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254C4">
              <w:rPr>
                <w:rFonts w:ascii="Arial" w:hAnsi="Arial" w:cs="Arial"/>
                <w:sz w:val="24"/>
                <w:szCs w:val="24"/>
              </w:rPr>
              <w:t xml:space="preserve">encourage </w:t>
            </w:r>
            <w:r w:rsidR="0091408D" w:rsidRPr="00C254C4">
              <w:rPr>
                <w:rFonts w:ascii="Arial" w:hAnsi="Arial" w:cs="Arial"/>
                <w:sz w:val="24"/>
                <w:szCs w:val="24"/>
              </w:rPr>
              <w:t xml:space="preserve">and reinforce </w:t>
            </w:r>
            <w:r w:rsidRPr="00C254C4">
              <w:rPr>
                <w:rFonts w:ascii="Arial" w:hAnsi="Arial" w:cs="Arial"/>
                <w:sz w:val="24"/>
                <w:szCs w:val="24"/>
              </w:rPr>
              <w:t xml:space="preserve">social skill development.  </w:t>
            </w:r>
          </w:p>
        </w:tc>
        <w:tc>
          <w:tcPr>
            <w:tcW w:w="1890" w:type="dxa"/>
          </w:tcPr>
          <w:p w14:paraId="2079E80F" w14:textId="2DED2D95" w:rsidR="00F65B52" w:rsidRPr="00C254C4" w:rsidRDefault="004B52EE" w:rsidP="00F65B52">
            <w:pPr>
              <w:rPr>
                <w:rFonts w:ascii="Arial" w:hAnsi="Arial" w:cs="Arial"/>
                <w:sz w:val="24"/>
                <w:szCs w:val="24"/>
              </w:rPr>
            </w:pPr>
            <w:r w:rsidRPr="00C254C4">
              <w:rPr>
                <w:rFonts w:ascii="Arial" w:hAnsi="Arial" w:cs="Arial"/>
                <w:sz w:val="24"/>
                <w:szCs w:val="24"/>
              </w:rPr>
              <w:t>Teachers often provide students with time to practice and generalize social skills across settings.</w:t>
            </w:r>
          </w:p>
        </w:tc>
      </w:tr>
      <w:tr w:rsidR="00F65B52" w:rsidRPr="00C254C4" w14:paraId="5556B5C2" w14:textId="73AE0F67" w:rsidTr="00C254C4">
        <w:tc>
          <w:tcPr>
            <w:tcW w:w="1705" w:type="dxa"/>
          </w:tcPr>
          <w:p w14:paraId="423588FD" w14:textId="77777777" w:rsidR="00F65B52" w:rsidRPr="00C254C4" w:rsidRDefault="00F65B52" w:rsidP="00F65B5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b/>
                <w:sz w:val="24"/>
                <w:szCs w:val="24"/>
              </w:rPr>
              <w:t>Highly Effective</w:t>
            </w:r>
          </w:p>
        </w:tc>
        <w:tc>
          <w:tcPr>
            <w:tcW w:w="1980" w:type="dxa"/>
          </w:tcPr>
          <w:p w14:paraId="218EFB72" w14:textId="03BEF16F" w:rsidR="00F65B52" w:rsidRPr="00C254C4" w:rsidRDefault="003936E1" w:rsidP="74F4D0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sz w:val="24"/>
                <w:szCs w:val="24"/>
              </w:rPr>
              <w:t>Teachers</w:t>
            </w:r>
            <w:r w:rsidR="00B768C0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C1999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always evaluate students’ social skills with </w:t>
            </w:r>
            <w:r w:rsidR="003241D4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a variety of data (classroom data, culture, family input, IEP data, disciplinary records, </w:t>
            </w:r>
            <w:r w:rsidR="003241D4" w:rsidRPr="00C254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attendance records) to identify their strengths and needs</w:t>
            </w:r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3241D4"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D5D4493" w14:textId="623C033F" w:rsidR="00F65B52" w:rsidRPr="00C254C4" w:rsidRDefault="00F65B52" w:rsidP="00F65B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3829FF02" w14:textId="52C40D00" w:rsidR="00F65B52" w:rsidRPr="00C254C4" w:rsidRDefault="00F65B52" w:rsidP="00F65B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54C4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always create and provide social skill instruction that considers the differentiated needs of students, setting, and context.  </w:t>
            </w:r>
          </w:p>
        </w:tc>
        <w:tc>
          <w:tcPr>
            <w:tcW w:w="2610" w:type="dxa"/>
          </w:tcPr>
          <w:p w14:paraId="056494C1" w14:textId="6A2CC3DF" w:rsidR="00F65B52" w:rsidRPr="00C254C4" w:rsidRDefault="001A26D5" w:rsidP="00F65B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For students with specific social skills needs, teachers always collaborate with other school professionals (speech therapist, social worker, school psychologist, transition coordinator) or families to design, </w:t>
            </w:r>
            <w:r w:rsidRPr="00C254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scaffold, and/or generalize targeted social skills instruction.</w:t>
            </w:r>
          </w:p>
        </w:tc>
        <w:tc>
          <w:tcPr>
            <w:tcW w:w="2610" w:type="dxa"/>
          </w:tcPr>
          <w:p w14:paraId="3E28C226" w14:textId="716DC8E7" w:rsidR="00F65B52" w:rsidRPr="00C254C4" w:rsidRDefault="002F1A46" w:rsidP="00F65B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54C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always use explicit instruction (task analyze and sequence skills, modeling, think </w:t>
            </w:r>
            <w:proofErr w:type="spellStart"/>
            <w:r w:rsidRPr="00C254C4">
              <w:rPr>
                <w:rFonts w:ascii="Arial" w:eastAsia="Times New Roman" w:hAnsi="Arial" w:cs="Arial"/>
                <w:sz w:val="24"/>
                <w:szCs w:val="24"/>
              </w:rPr>
              <w:t>alouds</w:t>
            </w:r>
            <w:proofErr w:type="spellEnd"/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, examples, non-examples, guided practice, independent practice) to teach social skills.    </w:t>
            </w:r>
          </w:p>
        </w:tc>
        <w:tc>
          <w:tcPr>
            <w:tcW w:w="1620" w:type="dxa"/>
          </w:tcPr>
          <w:p w14:paraId="12904DF9" w14:textId="0216BF02" w:rsidR="00F65B52" w:rsidRPr="00C254C4" w:rsidRDefault="002F1A46" w:rsidP="00F65B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54C4">
              <w:rPr>
                <w:rFonts w:ascii="Arial" w:hAnsi="Arial" w:cs="Arial"/>
                <w:sz w:val="24"/>
                <w:szCs w:val="24"/>
              </w:rPr>
              <w:t>Teachers always give immediate, specific, and positive feedback to</w:t>
            </w:r>
            <w:r w:rsidRPr="00C254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254C4">
              <w:rPr>
                <w:rFonts w:ascii="Arial" w:hAnsi="Arial" w:cs="Arial"/>
                <w:sz w:val="24"/>
                <w:szCs w:val="24"/>
              </w:rPr>
              <w:t>encourage</w:t>
            </w:r>
            <w:r w:rsidR="0091408D" w:rsidRPr="00C254C4">
              <w:rPr>
                <w:rFonts w:ascii="Arial" w:hAnsi="Arial" w:cs="Arial"/>
                <w:sz w:val="24"/>
                <w:szCs w:val="24"/>
              </w:rPr>
              <w:t xml:space="preserve"> and reinforce</w:t>
            </w:r>
            <w:r w:rsidRPr="00C254C4">
              <w:rPr>
                <w:rFonts w:ascii="Arial" w:hAnsi="Arial" w:cs="Arial"/>
                <w:sz w:val="24"/>
                <w:szCs w:val="24"/>
              </w:rPr>
              <w:t xml:space="preserve"> social skill development.  </w:t>
            </w:r>
          </w:p>
        </w:tc>
        <w:tc>
          <w:tcPr>
            <w:tcW w:w="1890" w:type="dxa"/>
          </w:tcPr>
          <w:p w14:paraId="3CAD099E" w14:textId="3522884C" w:rsidR="00F65B52" w:rsidRPr="00C254C4" w:rsidRDefault="004B52EE" w:rsidP="00F65B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254C4">
              <w:rPr>
                <w:rFonts w:ascii="Arial" w:hAnsi="Arial" w:cs="Arial"/>
                <w:sz w:val="24"/>
                <w:szCs w:val="24"/>
              </w:rPr>
              <w:t>Teachers always provide students with time to practice and generalize social skills across settings.</w:t>
            </w:r>
          </w:p>
        </w:tc>
      </w:tr>
    </w:tbl>
    <w:p w14:paraId="2D699D8D" w14:textId="77777777" w:rsidR="001E4EAC" w:rsidRPr="00C254C4" w:rsidRDefault="001E4EAC" w:rsidP="00837AC0">
      <w:pPr>
        <w:pStyle w:val="Footer"/>
        <w:rPr>
          <w:rFonts w:ascii="Arial" w:hAnsi="Arial" w:cs="Arial"/>
          <w:sz w:val="24"/>
          <w:szCs w:val="24"/>
        </w:rPr>
      </w:pPr>
    </w:p>
    <w:p w14:paraId="6CDB6B76" w14:textId="1BE14D92" w:rsidR="00837AC0" w:rsidRPr="00C254C4" w:rsidRDefault="00837AC0" w:rsidP="00C254C4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C254C4">
        <w:rPr>
          <w:rFonts w:ascii="Arial" w:hAnsi="Arial" w:cs="Arial"/>
          <w:b/>
          <w:color w:val="auto"/>
          <w:sz w:val="24"/>
          <w:szCs w:val="24"/>
        </w:rPr>
        <w:t xml:space="preserve">References </w:t>
      </w:r>
    </w:p>
    <w:p w14:paraId="2E32530B" w14:textId="77E6DF67" w:rsidR="00837AC0" w:rsidRPr="00C254C4" w:rsidRDefault="687453A5" w:rsidP="0C4B4454">
      <w:pPr>
        <w:spacing w:after="0" w:line="257" w:lineRule="auto"/>
        <w:ind w:left="720" w:hanging="720"/>
        <w:rPr>
          <w:rFonts w:ascii="Arial" w:eastAsia="Times New Roman" w:hAnsi="Arial" w:cs="Arial"/>
        </w:rPr>
      </w:pPr>
      <w:r w:rsidRPr="00C254C4">
        <w:rPr>
          <w:rStyle w:val="normaltextrun"/>
          <w:rFonts w:ascii="Arial" w:eastAsia="Times New Roman" w:hAnsi="Arial" w:cs="Arial"/>
          <w:color w:val="000000" w:themeColor="text1"/>
        </w:rPr>
        <w:t>Aceves, T. C.</w:t>
      </w:r>
      <w:r w:rsidR="00C254C4">
        <w:rPr>
          <w:rStyle w:val="normaltextrun"/>
          <w:rFonts w:ascii="Arial" w:eastAsia="Times New Roman" w:hAnsi="Arial" w:cs="Arial"/>
          <w:color w:val="000000" w:themeColor="text1"/>
        </w:rPr>
        <w:t xml:space="preserve"> &amp;</w:t>
      </w:r>
      <w:r w:rsidRPr="00C254C4">
        <w:rPr>
          <w:rStyle w:val="normaltextrun"/>
          <w:rFonts w:ascii="Arial" w:eastAsia="Times New Roman" w:hAnsi="Arial" w:cs="Arial"/>
          <w:color w:val="000000" w:themeColor="text1"/>
        </w:rPr>
        <w:t xml:space="preserve"> Kennedy, M. J. (Eds.) (2024, February). </w:t>
      </w:r>
      <w:r w:rsidRPr="00C254C4">
        <w:rPr>
          <w:rStyle w:val="normaltextrun"/>
          <w:rFonts w:ascii="Arial" w:eastAsia="Times New Roman" w:hAnsi="Arial" w:cs="Arial"/>
          <w:i/>
          <w:iCs/>
          <w:color w:val="000000" w:themeColor="text1"/>
        </w:rPr>
        <w:t>High-leverage practices for students with disabilities. 2nd edition</w:t>
      </w:r>
      <w:r w:rsidRPr="00C254C4">
        <w:rPr>
          <w:rStyle w:val="normaltextrun"/>
          <w:rFonts w:ascii="Arial" w:eastAsia="Times New Roman" w:hAnsi="Arial" w:cs="Arial"/>
          <w:color w:val="000000" w:themeColor="text1"/>
        </w:rPr>
        <w:t>. Arlington, VA: Council for Exceptional Children and CEEDAR Center. </w:t>
      </w:r>
    </w:p>
    <w:p w14:paraId="168D30D8" w14:textId="0B799125" w:rsidR="00837AC0" w:rsidRPr="00C254C4" w:rsidRDefault="687453A5" w:rsidP="0C4B4454">
      <w:pPr>
        <w:spacing w:after="0"/>
        <w:rPr>
          <w:rFonts w:ascii="Arial" w:hAnsi="Arial" w:cs="Arial"/>
        </w:rPr>
      </w:pPr>
      <w:r w:rsidRPr="00C254C4">
        <w:rPr>
          <w:rFonts w:ascii="Arial" w:eastAsia="Times New Roman" w:hAnsi="Arial" w:cs="Arial"/>
          <w:color w:val="000000" w:themeColor="text1"/>
        </w:rPr>
        <w:t xml:space="preserve">CEEDAR Center (2024). </w:t>
      </w:r>
      <w:r w:rsidRPr="00C254C4">
        <w:rPr>
          <w:rFonts w:ascii="Arial" w:eastAsia="Times New Roman" w:hAnsi="Arial" w:cs="Arial"/>
          <w:i/>
          <w:iCs/>
          <w:color w:val="000000" w:themeColor="text1"/>
        </w:rPr>
        <w:t>High-leverage practices self-assessment tool</w:t>
      </w:r>
      <w:r w:rsidRPr="00C254C4">
        <w:rPr>
          <w:rFonts w:ascii="Arial" w:eastAsia="Times New Roman" w:hAnsi="Arial" w:cs="Arial"/>
          <w:color w:val="000000" w:themeColor="text1"/>
        </w:rPr>
        <w:t xml:space="preserve">.  Retrieved from </w:t>
      </w:r>
      <w:hyperlink r:id="rId13">
        <w:r w:rsidRPr="00C254C4">
          <w:rPr>
            <w:rStyle w:val="Hyperlink"/>
            <w:rFonts w:ascii="Arial" w:eastAsia="Times New Roman" w:hAnsi="Arial" w:cs="Arial"/>
          </w:rPr>
          <w:t>https://ceedar.education.ufl.edu/high-leverage-practices/</w:t>
        </w:r>
      </w:hyperlink>
      <w:r w:rsidRPr="00C254C4">
        <w:rPr>
          <w:rFonts w:ascii="Arial" w:hAnsi="Arial" w:cs="Arial"/>
        </w:rPr>
        <w:t xml:space="preserve"> </w:t>
      </w:r>
    </w:p>
    <w:p w14:paraId="137FB62B" w14:textId="0279B117" w:rsidR="00837AC0" w:rsidRPr="00C254C4" w:rsidRDefault="00837AC0" w:rsidP="74F4D0FE">
      <w:pPr>
        <w:pStyle w:val="Footer"/>
        <w:ind w:left="720" w:hanging="720"/>
        <w:rPr>
          <w:rFonts w:ascii="Arial" w:hAnsi="Arial" w:cs="Arial"/>
        </w:rPr>
      </w:pPr>
      <w:proofErr w:type="spellStart"/>
      <w:r w:rsidRPr="00C254C4">
        <w:rPr>
          <w:rFonts w:ascii="Arial" w:hAnsi="Arial" w:cs="Arial"/>
        </w:rPr>
        <w:t>McLeskey</w:t>
      </w:r>
      <w:proofErr w:type="spellEnd"/>
      <w:r w:rsidRPr="00C254C4">
        <w:rPr>
          <w:rFonts w:ascii="Arial" w:hAnsi="Arial" w:cs="Arial"/>
        </w:rPr>
        <w:t>, J. (Ed.). (2019)</w:t>
      </w:r>
      <w:r w:rsidRPr="00C254C4">
        <w:rPr>
          <w:rFonts w:ascii="Arial" w:hAnsi="Arial" w:cs="Arial"/>
          <w:i/>
          <w:iCs/>
        </w:rPr>
        <w:t>. High leverage practices for inclusive classrooms.</w:t>
      </w:r>
      <w:r w:rsidRPr="00C254C4">
        <w:rPr>
          <w:rFonts w:ascii="Arial" w:hAnsi="Arial" w:cs="Arial"/>
        </w:rPr>
        <w:t xml:space="preserve"> New York: Routledge.</w:t>
      </w:r>
    </w:p>
    <w:p w14:paraId="257C4B57" w14:textId="77777777" w:rsidR="00837AC0" w:rsidRPr="00C254C4" w:rsidRDefault="00837AC0" w:rsidP="00837AC0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51D4910" w14:textId="77777777" w:rsidR="001E4EAC" w:rsidRPr="00C254C4" w:rsidRDefault="00837AC0" w:rsidP="001E4EAC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254C4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14">
        <w:r w:rsidRPr="00C254C4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C254C4">
        <w:rPr>
          <w:rFonts w:ascii="Arial" w:hAnsi="Arial" w:cs="Arial"/>
          <w:sz w:val="24"/>
          <w:szCs w:val="24"/>
        </w:rPr>
        <w:t>.</w:t>
      </w:r>
    </w:p>
    <w:p w14:paraId="0ECC5EB4" w14:textId="1F421750" w:rsidR="74F4D0FE" w:rsidRPr="00C254C4" w:rsidRDefault="74F4D0FE" w:rsidP="74F4D0FE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70049F" w14:textId="41ED50D8" w:rsidR="00D67770" w:rsidRDefault="00FB6214" w:rsidP="001E4EAC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254C4">
        <w:rPr>
          <w:rFonts w:ascii="Arial" w:hAnsi="Arial" w:cs="Arial"/>
          <w:b/>
          <w:bCs/>
          <w:sz w:val="24"/>
          <w:szCs w:val="24"/>
        </w:rPr>
        <w:t>Comments:</w:t>
      </w:r>
    </w:p>
    <w:p w14:paraId="3AF5A4BB" w14:textId="77777777" w:rsidR="00D67770" w:rsidRPr="00D67770" w:rsidRDefault="00D67770" w:rsidP="00D67770">
      <w:pPr>
        <w:rPr>
          <w:rFonts w:ascii="Arial" w:hAnsi="Arial" w:cs="Arial"/>
          <w:sz w:val="24"/>
          <w:szCs w:val="24"/>
        </w:rPr>
      </w:pPr>
    </w:p>
    <w:p w14:paraId="0AF285E6" w14:textId="77777777" w:rsidR="00D67770" w:rsidRPr="00D67770" w:rsidRDefault="00D67770" w:rsidP="00D67770">
      <w:pPr>
        <w:rPr>
          <w:rFonts w:ascii="Arial" w:hAnsi="Arial" w:cs="Arial"/>
          <w:sz w:val="24"/>
          <w:szCs w:val="24"/>
        </w:rPr>
      </w:pPr>
    </w:p>
    <w:p w14:paraId="5B8A0C70" w14:textId="77777777" w:rsidR="00D67770" w:rsidRPr="00D67770" w:rsidRDefault="00D67770" w:rsidP="00D67770">
      <w:pPr>
        <w:rPr>
          <w:rFonts w:ascii="Arial" w:hAnsi="Arial" w:cs="Arial"/>
          <w:sz w:val="24"/>
          <w:szCs w:val="24"/>
        </w:rPr>
      </w:pPr>
    </w:p>
    <w:p w14:paraId="1C5AEE3F" w14:textId="77777777" w:rsidR="00D67770" w:rsidRPr="00D67770" w:rsidRDefault="00D67770" w:rsidP="00D67770">
      <w:pPr>
        <w:rPr>
          <w:rFonts w:ascii="Arial" w:hAnsi="Arial" w:cs="Arial"/>
          <w:sz w:val="24"/>
          <w:szCs w:val="24"/>
        </w:rPr>
      </w:pPr>
    </w:p>
    <w:p w14:paraId="3698056B" w14:textId="77777777" w:rsidR="00D67770" w:rsidRPr="00D67770" w:rsidRDefault="00D67770" w:rsidP="00D67770">
      <w:pPr>
        <w:rPr>
          <w:rFonts w:ascii="Arial" w:hAnsi="Arial" w:cs="Arial"/>
          <w:sz w:val="24"/>
          <w:szCs w:val="24"/>
        </w:rPr>
      </w:pPr>
    </w:p>
    <w:p w14:paraId="10C96F9B" w14:textId="77777777" w:rsidR="00D67770" w:rsidRPr="00D67770" w:rsidRDefault="00D67770" w:rsidP="00D67770">
      <w:pPr>
        <w:rPr>
          <w:rFonts w:ascii="Arial" w:hAnsi="Arial" w:cs="Arial"/>
          <w:sz w:val="24"/>
          <w:szCs w:val="24"/>
        </w:rPr>
      </w:pPr>
    </w:p>
    <w:p w14:paraId="023C3F4D" w14:textId="77777777" w:rsidR="00D67770" w:rsidRPr="00D67770" w:rsidRDefault="00D67770" w:rsidP="00D67770">
      <w:pPr>
        <w:rPr>
          <w:rFonts w:ascii="Arial" w:hAnsi="Arial" w:cs="Arial"/>
          <w:sz w:val="24"/>
          <w:szCs w:val="24"/>
        </w:rPr>
      </w:pPr>
    </w:p>
    <w:p w14:paraId="487E80E1" w14:textId="77777777" w:rsidR="00D67770" w:rsidRPr="00D67770" w:rsidRDefault="00D67770" w:rsidP="00D67770">
      <w:pPr>
        <w:rPr>
          <w:rFonts w:ascii="Arial" w:hAnsi="Arial" w:cs="Arial"/>
          <w:sz w:val="24"/>
          <w:szCs w:val="24"/>
        </w:rPr>
      </w:pPr>
    </w:p>
    <w:p w14:paraId="340470D6" w14:textId="77777777" w:rsidR="00D67770" w:rsidRPr="00D67770" w:rsidRDefault="00D67770" w:rsidP="00D67770">
      <w:pPr>
        <w:rPr>
          <w:rFonts w:ascii="Arial" w:hAnsi="Arial" w:cs="Arial"/>
          <w:sz w:val="24"/>
          <w:szCs w:val="24"/>
        </w:rPr>
      </w:pPr>
    </w:p>
    <w:p w14:paraId="51718C99" w14:textId="77777777" w:rsidR="00D67770" w:rsidRPr="00D67770" w:rsidRDefault="00D67770" w:rsidP="00D67770">
      <w:pPr>
        <w:rPr>
          <w:rFonts w:ascii="Arial" w:hAnsi="Arial" w:cs="Arial"/>
          <w:sz w:val="24"/>
          <w:szCs w:val="24"/>
        </w:rPr>
      </w:pPr>
    </w:p>
    <w:p w14:paraId="48434A7B" w14:textId="29698DCC" w:rsidR="00881FC8" w:rsidRPr="00D67770" w:rsidRDefault="00881FC8" w:rsidP="00D67770">
      <w:pPr>
        <w:jc w:val="right"/>
        <w:rPr>
          <w:rFonts w:ascii="Arial" w:hAnsi="Arial" w:cs="Arial"/>
          <w:sz w:val="24"/>
          <w:szCs w:val="24"/>
        </w:rPr>
      </w:pPr>
    </w:p>
    <w:sectPr w:rsidR="00881FC8" w:rsidRPr="00D67770" w:rsidSect="00C254C4">
      <w:headerReference w:type="default" r:id="rId15"/>
      <w:footerReference w:type="even" r:id="rId16"/>
      <w:footerReference w:type="default" r:id="rId17"/>
      <w:footerReference w:type="first" r:id="rId18"/>
      <w:pgSz w:w="15840" w:h="12240" w:orient="landscape"/>
      <w:pgMar w:top="173" w:right="720" w:bottom="720" w:left="720" w:header="288" w:footer="432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F674F" w14:textId="77777777" w:rsidR="0012279B" w:rsidRDefault="0012279B" w:rsidP="003862A4">
      <w:pPr>
        <w:spacing w:after="0" w:line="240" w:lineRule="auto"/>
      </w:pPr>
      <w:r>
        <w:separator/>
      </w:r>
    </w:p>
  </w:endnote>
  <w:endnote w:type="continuationSeparator" w:id="0">
    <w:p w14:paraId="7DC31C1B" w14:textId="77777777" w:rsidR="0012279B" w:rsidRDefault="0012279B" w:rsidP="003862A4">
      <w:pPr>
        <w:spacing w:after="0" w:line="240" w:lineRule="auto"/>
      </w:pPr>
      <w:r>
        <w:continuationSeparator/>
      </w:r>
    </w:p>
  </w:endnote>
  <w:endnote w:type="continuationNotice" w:id="1">
    <w:p w14:paraId="253164DB" w14:textId="77777777" w:rsidR="0012279B" w:rsidRDefault="001227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FBFE" w14:textId="66F68CDB" w:rsidR="00881FC8" w:rsidRDefault="00881FC8" w:rsidP="004568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615E" w14:textId="06A5E2F9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30" w14:textId="75138C25" w:rsidR="001D2AF1" w:rsidRDefault="003316B6">
    <w:pPr>
      <w:pStyle w:val="Footer"/>
      <w:jc w:val="right"/>
    </w:pPr>
    <w:r>
      <w:t>P</w:t>
    </w:r>
    <w:r w:rsidR="001D2AF1">
      <w:t xml:space="preserve">age </w:t>
    </w:r>
    <w:sdt>
      <w:sdt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>
          <w:t xml:space="preserve">1 of </w:t>
        </w:r>
        <w:r w:rsidR="00D67770">
          <w:t>3</w:t>
        </w:r>
      </w:sdtContent>
    </w:sdt>
  </w:p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B6650" w14:textId="77777777" w:rsidR="0012279B" w:rsidRDefault="0012279B" w:rsidP="003862A4">
      <w:pPr>
        <w:spacing w:after="0" w:line="240" w:lineRule="auto"/>
      </w:pPr>
      <w:r>
        <w:separator/>
      </w:r>
    </w:p>
  </w:footnote>
  <w:footnote w:type="continuationSeparator" w:id="0">
    <w:p w14:paraId="51114EDB" w14:textId="77777777" w:rsidR="0012279B" w:rsidRDefault="0012279B" w:rsidP="003862A4">
      <w:pPr>
        <w:spacing w:after="0" w:line="240" w:lineRule="auto"/>
      </w:pPr>
      <w:r>
        <w:continuationSeparator/>
      </w:r>
    </w:p>
  </w:footnote>
  <w:footnote w:type="continuationNotice" w:id="1">
    <w:p w14:paraId="642CD61A" w14:textId="77777777" w:rsidR="0012279B" w:rsidRDefault="001227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264FB"/>
    <w:rsid w:val="00031231"/>
    <w:rsid w:val="0004432B"/>
    <w:rsid w:val="00062DF9"/>
    <w:rsid w:val="00064E7F"/>
    <w:rsid w:val="00080FE8"/>
    <w:rsid w:val="000C1999"/>
    <w:rsid w:val="000C494D"/>
    <w:rsid w:val="000D0FD6"/>
    <w:rsid w:val="000D6441"/>
    <w:rsid w:val="00100B97"/>
    <w:rsid w:val="00107CF3"/>
    <w:rsid w:val="0011311B"/>
    <w:rsid w:val="00116374"/>
    <w:rsid w:val="001166AE"/>
    <w:rsid w:val="00120C81"/>
    <w:rsid w:val="0012279B"/>
    <w:rsid w:val="00133B5E"/>
    <w:rsid w:val="00142FB5"/>
    <w:rsid w:val="00151CF7"/>
    <w:rsid w:val="00165546"/>
    <w:rsid w:val="00171074"/>
    <w:rsid w:val="0018418F"/>
    <w:rsid w:val="0019468D"/>
    <w:rsid w:val="001A26D5"/>
    <w:rsid w:val="001D2AF1"/>
    <w:rsid w:val="001E4EAC"/>
    <w:rsid w:val="001E632B"/>
    <w:rsid w:val="001F3A4C"/>
    <w:rsid w:val="001F7C57"/>
    <w:rsid w:val="00205731"/>
    <w:rsid w:val="0021328D"/>
    <w:rsid w:val="00216702"/>
    <w:rsid w:val="0023550D"/>
    <w:rsid w:val="00255ADD"/>
    <w:rsid w:val="002A0C2C"/>
    <w:rsid w:val="002A27EE"/>
    <w:rsid w:val="002D67A6"/>
    <w:rsid w:val="002E46A5"/>
    <w:rsid w:val="002F1A46"/>
    <w:rsid w:val="002F3F06"/>
    <w:rsid w:val="00301C18"/>
    <w:rsid w:val="003036B1"/>
    <w:rsid w:val="00311CF1"/>
    <w:rsid w:val="0031723A"/>
    <w:rsid w:val="003241D4"/>
    <w:rsid w:val="003316B6"/>
    <w:rsid w:val="003409AD"/>
    <w:rsid w:val="00341800"/>
    <w:rsid w:val="003514BC"/>
    <w:rsid w:val="003610B4"/>
    <w:rsid w:val="00364011"/>
    <w:rsid w:val="00374995"/>
    <w:rsid w:val="003862A4"/>
    <w:rsid w:val="003936E1"/>
    <w:rsid w:val="003B7D60"/>
    <w:rsid w:val="003B7F16"/>
    <w:rsid w:val="003F166C"/>
    <w:rsid w:val="003F4E12"/>
    <w:rsid w:val="0041424A"/>
    <w:rsid w:val="004234E2"/>
    <w:rsid w:val="00430A3F"/>
    <w:rsid w:val="00434EB5"/>
    <w:rsid w:val="00456889"/>
    <w:rsid w:val="0046264D"/>
    <w:rsid w:val="0047429A"/>
    <w:rsid w:val="004879D4"/>
    <w:rsid w:val="00490626"/>
    <w:rsid w:val="004925E0"/>
    <w:rsid w:val="004A1A16"/>
    <w:rsid w:val="004B3A32"/>
    <w:rsid w:val="004B52EE"/>
    <w:rsid w:val="004B6FB9"/>
    <w:rsid w:val="004E46D1"/>
    <w:rsid w:val="004E5045"/>
    <w:rsid w:val="004F2122"/>
    <w:rsid w:val="00505B7B"/>
    <w:rsid w:val="00522C38"/>
    <w:rsid w:val="0052344E"/>
    <w:rsid w:val="005365B1"/>
    <w:rsid w:val="00537A18"/>
    <w:rsid w:val="00561FC2"/>
    <w:rsid w:val="00566352"/>
    <w:rsid w:val="00567438"/>
    <w:rsid w:val="0056789D"/>
    <w:rsid w:val="0057112F"/>
    <w:rsid w:val="005920DF"/>
    <w:rsid w:val="00592390"/>
    <w:rsid w:val="005D1687"/>
    <w:rsid w:val="005D3B19"/>
    <w:rsid w:val="005E0AD3"/>
    <w:rsid w:val="00611152"/>
    <w:rsid w:val="0062291C"/>
    <w:rsid w:val="00642CB9"/>
    <w:rsid w:val="00645DEA"/>
    <w:rsid w:val="00646324"/>
    <w:rsid w:val="0065412A"/>
    <w:rsid w:val="00655E33"/>
    <w:rsid w:val="00664A91"/>
    <w:rsid w:val="0066593A"/>
    <w:rsid w:val="00672B04"/>
    <w:rsid w:val="00675ED7"/>
    <w:rsid w:val="0068692E"/>
    <w:rsid w:val="006C0652"/>
    <w:rsid w:val="006C2370"/>
    <w:rsid w:val="006D3A79"/>
    <w:rsid w:val="006F2B6D"/>
    <w:rsid w:val="0070269F"/>
    <w:rsid w:val="00702945"/>
    <w:rsid w:val="007129E7"/>
    <w:rsid w:val="00720B8E"/>
    <w:rsid w:val="00724EEF"/>
    <w:rsid w:val="007266AF"/>
    <w:rsid w:val="00727537"/>
    <w:rsid w:val="007356EE"/>
    <w:rsid w:val="00746F0A"/>
    <w:rsid w:val="0075412D"/>
    <w:rsid w:val="00767FD7"/>
    <w:rsid w:val="00773AC1"/>
    <w:rsid w:val="00775279"/>
    <w:rsid w:val="00797E24"/>
    <w:rsid w:val="00797E59"/>
    <w:rsid w:val="007B3D16"/>
    <w:rsid w:val="007B6B67"/>
    <w:rsid w:val="007E4214"/>
    <w:rsid w:val="00813B35"/>
    <w:rsid w:val="00823DE2"/>
    <w:rsid w:val="00834E3B"/>
    <w:rsid w:val="00837AC0"/>
    <w:rsid w:val="00873C11"/>
    <w:rsid w:val="0088050B"/>
    <w:rsid w:val="00881FC8"/>
    <w:rsid w:val="00894015"/>
    <w:rsid w:val="00897050"/>
    <w:rsid w:val="008A5FA8"/>
    <w:rsid w:val="008E738E"/>
    <w:rsid w:val="008F3BB1"/>
    <w:rsid w:val="009130AD"/>
    <w:rsid w:val="0091408D"/>
    <w:rsid w:val="009167FE"/>
    <w:rsid w:val="00944D59"/>
    <w:rsid w:val="00956348"/>
    <w:rsid w:val="00962EF9"/>
    <w:rsid w:val="009709DF"/>
    <w:rsid w:val="00982E56"/>
    <w:rsid w:val="009B3FD6"/>
    <w:rsid w:val="00A00F64"/>
    <w:rsid w:val="00A10790"/>
    <w:rsid w:val="00A26D40"/>
    <w:rsid w:val="00A30ABD"/>
    <w:rsid w:val="00A3695E"/>
    <w:rsid w:val="00A426AC"/>
    <w:rsid w:val="00A55740"/>
    <w:rsid w:val="00A74D0C"/>
    <w:rsid w:val="00A95E84"/>
    <w:rsid w:val="00AA64CF"/>
    <w:rsid w:val="00AC21B6"/>
    <w:rsid w:val="00AD76E4"/>
    <w:rsid w:val="00B015DD"/>
    <w:rsid w:val="00B06A4A"/>
    <w:rsid w:val="00B172F6"/>
    <w:rsid w:val="00B20A6B"/>
    <w:rsid w:val="00B24AED"/>
    <w:rsid w:val="00B253CF"/>
    <w:rsid w:val="00B5638E"/>
    <w:rsid w:val="00B61F30"/>
    <w:rsid w:val="00B65D22"/>
    <w:rsid w:val="00B768C0"/>
    <w:rsid w:val="00B773A4"/>
    <w:rsid w:val="00B85EA9"/>
    <w:rsid w:val="00BA5358"/>
    <w:rsid w:val="00BA55F4"/>
    <w:rsid w:val="00BB4BB5"/>
    <w:rsid w:val="00BB79C9"/>
    <w:rsid w:val="00BC0B00"/>
    <w:rsid w:val="00BC7FA1"/>
    <w:rsid w:val="00BD2045"/>
    <w:rsid w:val="00BD7F64"/>
    <w:rsid w:val="00BE6B5A"/>
    <w:rsid w:val="00BF410C"/>
    <w:rsid w:val="00BF4F6E"/>
    <w:rsid w:val="00BF704B"/>
    <w:rsid w:val="00C0556F"/>
    <w:rsid w:val="00C254C4"/>
    <w:rsid w:val="00C45EB3"/>
    <w:rsid w:val="00C661AA"/>
    <w:rsid w:val="00C75678"/>
    <w:rsid w:val="00CA30AB"/>
    <w:rsid w:val="00CB524B"/>
    <w:rsid w:val="00CB5316"/>
    <w:rsid w:val="00CF673A"/>
    <w:rsid w:val="00D01348"/>
    <w:rsid w:val="00D06CF0"/>
    <w:rsid w:val="00D17FBB"/>
    <w:rsid w:val="00D26434"/>
    <w:rsid w:val="00D368A0"/>
    <w:rsid w:val="00D37BEA"/>
    <w:rsid w:val="00D45C8A"/>
    <w:rsid w:val="00D5346B"/>
    <w:rsid w:val="00D67770"/>
    <w:rsid w:val="00D70014"/>
    <w:rsid w:val="00D92D40"/>
    <w:rsid w:val="00DC064D"/>
    <w:rsid w:val="00DE1236"/>
    <w:rsid w:val="00DF3008"/>
    <w:rsid w:val="00E04A10"/>
    <w:rsid w:val="00E27B85"/>
    <w:rsid w:val="00E34E8B"/>
    <w:rsid w:val="00E57F75"/>
    <w:rsid w:val="00E6412F"/>
    <w:rsid w:val="00E64F6B"/>
    <w:rsid w:val="00E70E62"/>
    <w:rsid w:val="00EB1544"/>
    <w:rsid w:val="00EF30DF"/>
    <w:rsid w:val="00F142B6"/>
    <w:rsid w:val="00F26FC5"/>
    <w:rsid w:val="00F409F6"/>
    <w:rsid w:val="00F43880"/>
    <w:rsid w:val="00F57728"/>
    <w:rsid w:val="00F62D0E"/>
    <w:rsid w:val="00F62F42"/>
    <w:rsid w:val="00F65B52"/>
    <w:rsid w:val="00F875C8"/>
    <w:rsid w:val="00FB6214"/>
    <w:rsid w:val="00FB70C4"/>
    <w:rsid w:val="00FC33D0"/>
    <w:rsid w:val="00FC60E8"/>
    <w:rsid w:val="00FE0F84"/>
    <w:rsid w:val="00FF5EFF"/>
    <w:rsid w:val="027FF4FC"/>
    <w:rsid w:val="0469F8A0"/>
    <w:rsid w:val="07FBFF77"/>
    <w:rsid w:val="0C4B4454"/>
    <w:rsid w:val="15E56EC2"/>
    <w:rsid w:val="1D4A386A"/>
    <w:rsid w:val="22A482EA"/>
    <w:rsid w:val="2362833C"/>
    <w:rsid w:val="2841CB3B"/>
    <w:rsid w:val="2A308A7C"/>
    <w:rsid w:val="2ED17753"/>
    <w:rsid w:val="3E44C828"/>
    <w:rsid w:val="51784B56"/>
    <w:rsid w:val="527305CB"/>
    <w:rsid w:val="562B3989"/>
    <w:rsid w:val="5A717DFB"/>
    <w:rsid w:val="5ACE6AD4"/>
    <w:rsid w:val="5E15309F"/>
    <w:rsid w:val="5F7F45AB"/>
    <w:rsid w:val="603CCD73"/>
    <w:rsid w:val="60FEA161"/>
    <w:rsid w:val="63AE0A4A"/>
    <w:rsid w:val="687453A5"/>
    <w:rsid w:val="741EC9EF"/>
    <w:rsid w:val="74F4D0FE"/>
    <w:rsid w:val="756E6A7B"/>
    <w:rsid w:val="7710D4D6"/>
    <w:rsid w:val="78F23B12"/>
    <w:rsid w:val="7A7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CF3"/>
  </w:style>
  <w:style w:type="paragraph" w:styleId="Heading1">
    <w:name w:val="heading 1"/>
    <w:basedOn w:val="Normal"/>
    <w:next w:val="Normal"/>
    <w:link w:val="Heading1Char"/>
    <w:uiPriority w:val="9"/>
    <w:qFormat/>
    <w:rsid w:val="00C254C4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paragraph" w:styleId="NoSpacing">
    <w:name w:val="No Spacing"/>
    <w:uiPriority w:val="1"/>
    <w:qFormat/>
    <w:rsid w:val="00D37BEA"/>
    <w:pPr>
      <w:spacing w:after="0" w:line="240" w:lineRule="auto"/>
    </w:pPr>
  </w:style>
  <w:style w:type="character" w:customStyle="1" w:styleId="normaltextrun">
    <w:name w:val="normaltextrun"/>
    <w:basedOn w:val="DefaultParagraphFont"/>
    <w:uiPriority w:val="1"/>
    <w:rsid w:val="0C4B4454"/>
  </w:style>
  <w:style w:type="character" w:customStyle="1" w:styleId="eop">
    <w:name w:val="eop"/>
    <w:basedOn w:val="DefaultParagraphFont"/>
    <w:uiPriority w:val="1"/>
    <w:rsid w:val="0C4B4454"/>
  </w:style>
  <w:style w:type="character" w:customStyle="1" w:styleId="Heading2Char">
    <w:name w:val="Heading 2 Char"/>
    <w:basedOn w:val="DefaultParagraphFont"/>
    <w:link w:val="Heading2"/>
    <w:uiPriority w:val="9"/>
    <w:rsid w:val="00C254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54C4"/>
    <w:rPr>
      <w:rFonts w:ascii="Arial" w:eastAsiaTheme="majorEastAsia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edar.education.ufl.edu/high-leverage-practices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taconline.org/Resource/JWHaEa5BS74ozkSjhgK7Pw/Resource-rubric--checklist--hlp-7-establish-a-consistent-organized-and-respectful-learning-environme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E025-FA63-4687-AB78-8ADECB37AFD6}">
  <ds:schemaRefs>
    <ds:schemaRef ds:uri="http://schemas.microsoft.com/office/2006/documentManagement/types"/>
    <ds:schemaRef ds:uri="http://purl.org/dc/elements/1.1/"/>
    <ds:schemaRef ds:uri="67ced3dd-177e-454b-b64a-ad68f0d994e1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57f6c35-541a-4073-a2f6-49dc8be0127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6D4DB-659D-4089-A69D-F1296D2C7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7399C-F2F9-418C-919C-7BC25791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2</cp:revision>
  <dcterms:created xsi:type="dcterms:W3CDTF">2024-04-04T18:31:00Z</dcterms:created>
  <dcterms:modified xsi:type="dcterms:W3CDTF">2024-04-04T18:31:00Z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