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DB82C" w14:textId="46038EFB" w:rsidR="00391444" w:rsidRDefault="00391444">
      <w:pPr>
        <w:widowControl w:val="0"/>
        <w:pBdr>
          <w:top w:val="nil"/>
          <w:left w:val="nil"/>
          <w:bottom w:val="nil"/>
          <w:right w:val="nil"/>
          <w:between w:val="nil"/>
        </w:pBdr>
        <w:rPr>
          <w:color w:val="000000"/>
        </w:rPr>
      </w:pPr>
      <w:r>
        <w:rPr>
          <w:noProof/>
        </w:rPr>
        <w:drawing>
          <wp:inline distT="0" distB="0" distL="0" distR="0" wp14:anchorId="3E721595" wp14:editId="0E0382CB">
            <wp:extent cx="6830568" cy="1545336"/>
            <wp:effectExtent l="0" t="0" r="0" b="0"/>
            <wp:docPr id="1" name="Picture 1" descr="VDOE Region 4 Training and Technical Assistance Center at George Mason University banner, https://ttac.gmu.ed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0568" cy="1545336"/>
                    </a:xfrm>
                    <a:prstGeom prst="rect">
                      <a:avLst/>
                    </a:prstGeom>
                    <a:noFill/>
                  </pic:spPr>
                </pic:pic>
              </a:graphicData>
            </a:graphic>
          </wp:inline>
        </w:drawing>
      </w:r>
    </w:p>
    <w:p w14:paraId="5A93582E" w14:textId="70CEBD35" w:rsidR="00BC6314" w:rsidRDefault="00BC6314" w:rsidP="00BC6314">
      <w:pPr>
        <w:pStyle w:val="Title"/>
        <w:spacing w:before="0"/>
        <w:jc w:val="center"/>
        <w:rPr>
          <w:sz w:val="28"/>
          <w:szCs w:val="28"/>
        </w:rPr>
      </w:pPr>
      <w:r>
        <w:rPr>
          <w:sz w:val="28"/>
          <w:szCs w:val="28"/>
        </w:rPr>
        <w:t>Family Communication Checklist</w:t>
      </w:r>
    </w:p>
    <w:p w14:paraId="463D8913" w14:textId="2684548D" w:rsidR="00565261" w:rsidRPr="00565261" w:rsidRDefault="00565261" w:rsidP="00565261">
      <w:pPr>
        <w:jc w:val="center"/>
      </w:pPr>
      <w:r>
        <w:t>This checklist guides teachers through considerations that enhance teacher-family communication.</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5485"/>
        <w:gridCol w:w="5295"/>
      </w:tblGrid>
      <w:tr w:rsidR="008128F2" w14:paraId="287ED2C9" w14:textId="77777777" w:rsidTr="00EF2B64">
        <w:trPr>
          <w:cantSplit/>
          <w:tblHeader/>
        </w:trPr>
        <w:tc>
          <w:tcPr>
            <w:tcW w:w="2544" w:type="pct"/>
            <w:shd w:val="clear" w:color="auto" w:fill="006600"/>
            <w:tcMar>
              <w:top w:w="100" w:type="dxa"/>
              <w:left w:w="100" w:type="dxa"/>
              <w:bottom w:w="100" w:type="dxa"/>
              <w:right w:w="100" w:type="dxa"/>
            </w:tcMar>
          </w:tcPr>
          <w:p w14:paraId="76DF42DA" w14:textId="2D5C3900" w:rsidR="008128F2" w:rsidRPr="00BC6314" w:rsidRDefault="0000043C">
            <w:pPr>
              <w:widowControl w:val="0"/>
              <w:pBdr>
                <w:top w:val="nil"/>
                <w:left w:val="nil"/>
                <w:bottom w:val="nil"/>
                <w:right w:val="nil"/>
                <w:between w:val="nil"/>
              </w:pBdr>
              <w:spacing w:line="240" w:lineRule="auto"/>
              <w:rPr>
                <w:rFonts w:eastAsia="Lato"/>
                <w:b/>
                <w:color w:val="FFFFFF"/>
              </w:rPr>
            </w:pPr>
            <w:bookmarkStart w:id="0" w:name="_Hlk128662429"/>
            <w:r w:rsidRPr="00BC6314">
              <w:rPr>
                <w:rFonts w:eastAsia="Lato"/>
                <w:b/>
                <w:color w:val="FFFFFF"/>
              </w:rPr>
              <w:t>Topics:</w:t>
            </w:r>
          </w:p>
        </w:tc>
        <w:tc>
          <w:tcPr>
            <w:tcW w:w="2456" w:type="pct"/>
            <w:shd w:val="clear" w:color="auto" w:fill="006600"/>
            <w:tcMar>
              <w:top w:w="100" w:type="dxa"/>
              <w:left w:w="100" w:type="dxa"/>
              <w:bottom w:w="100" w:type="dxa"/>
              <w:right w:w="100" w:type="dxa"/>
            </w:tcMar>
          </w:tcPr>
          <w:p w14:paraId="6E14A159" w14:textId="77777777" w:rsidR="008128F2" w:rsidRPr="00BC6314" w:rsidRDefault="0000043C">
            <w:pPr>
              <w:widowControl w:val="0"/>
              <w:pBdr>
                <w:top w:val="nil"/>
                <w:left w:val="nil"/>
                <w:bottom w:val="nil"/>
                <w:right w:val="nil"/>
                <w:between w:val="nil"/>
              </w:pBdr>
              <w:spacing w:line="240" w:lineRule="auto"/>
              <w:rPr>
                <w:rFonts w:eastAsia="Lato"/>
                <w:b/>
                <w:color w:val="FFFFFF"/>
              </w:rPr>
            </w:pPr>
            <w:r w:rsidRPr="00BC6314">
              <w:rPr>
                <w:rFonts w:eastAsia="Lato"/>
                <w:b/>
                <w:color w:val="FFFFFF"/>
              </w:rPr>
              <w:t>Important Questions</w:t>
            </w:r>
          </w:p>
        </w:tc>
      </w:tr>
      <w:tr w:rsidR="008128F2" w14:paraId="059F0723" w14:textId="77777777" w:rsidTr="00BC6314">
        <w:tc>
          <w:tcPr>
            <w:tcW w:w="2544" w:type="pct"/>
            <w:shd w:val="clear" w:color="auto" w:fill="auto"/>
            <w:tcMar>
              <w:top w:w="100" w:type="dxa"/>
              <w:left w:w="100" w:type="dxa"/>
              <w:bottom w:w="100" w:type="dxa"/>
              <w:right w:w="100" w:type="dxa"/>
            </w:tcMar>
          </w:tcPr>
          <w:p w14:paraId="246941D0" w14:textId="77777777" w:rsidR="008128F2" w:rsidRPr="00BC6314" w:rsidRDefault="0000043C">
            <w:pPr>
              <w:widowControl w:val="0"/>
              <w:pBdr>
                <w:top w:val="nil"/>
                <w:left w:val="nil"/>
                <w:bottom w:val="nil"/>
                <w:right w:val="nil"/>
                <w:between w:val="nil"/>
              </w:pBdr>
              <w:spacing w:line="240" w:lineRule="auto"/>
              <w:rPr>
                <w:rFonts w:eastAsia="Lato"/>
              </w:rPr>
            </w:pPr>
            <w:r w:rsidRPr="00BC6314">
              <w:rPr>
                <w:rFonts w:eastAsia="Lato"/>
              </w:rPr>
              <w:t xml:space="preserve">All about you, an introduction to their fabulous teacher </w:t>
            </w:r>
          </w:p>
        </w:tc>
        <w:tc>
          <w:tcPr>
            <w:tcW w:w="2456" w:type="pct"/>
            <w:shd w:val="clear" w:color="auto" w:fill="auto"/>
            <w:tcMar>
              <w:top w:w="100" w:type="dxa"/>
              <w:left w:w="100" w:type="dxa"/>
              <w:bottom w:w="100" w:type="dxa"/>
              <w:right w:w="100" w:type="dxa"/>
            </w:tcMar>
          </w:tcPr>
          <w:p w14:paraId="750E8567" w14:textId="77777777" w:rsidR="008128F2" w:rsidRPr="00BC6314" w:rsidRDefault="0000043C">
            <w:pPr>
              <w:widowControl w:val="0"/>
              <w:pBdr>
                <w:top w:val="nil"/>
                <w:left w:val="nil"/>
                <w:bottom w:val="nil"/>
                <w:right w:val="nil"/>
                <w:between w:val="nil"/>
              </w:pBdr>
              <w:spacing w:line="240" w:lineRule="auto"/>
              <w:rPr>
                <w:rFonts w:eastAsia="Lato"/>
                <w:i/>
              </w:rPr>
            </w:pPr>
            <w:r w:rsidRPr="00BC6314">
              <w:rPr>
                <w:rFonts w:eastAsia="Lato"/>
                <w:i/>
              </w:rPr>
              <w:t>Tell them about you – building rapport is essential!</w:t>
            </w:r>
          </w:p>
          <w:p w14:paraId="4920AD24" w14:textId="77777777" w:rsidR="008128F2" w:rsidRPr="00BC6314" w:rsidRDefault="0000043C">
            <w:pPr>
              <w:widowControl w:val="0"/>
              <w:pBdr>
                <w:top w:val="nil"/>
                <w:left w:val="nil"/>
                <w:bottom w:val="nil"/>
                <w:right w:val="nil"/>
                <w:between w:val="nil"/>
              </w:pBdr>
              <w:spacing w:line="240" w:lineRule="auto"/>
              <w:rPr>
                <w:rFonts w:eastAsia="Lato"/>
                <w:i/>
              </w:rPr>
            </w:pPr>
            <w:r w:rsidRPr="00BC6314">
              <w:rPr>
                <w:rFonts w:eastAsia="Lato"/>
                <w:i/>
              </w:rPr>
              <w:t xml:space="preserve">What do you like to do?  What is unique about you?  What inspired you to teach? </w:t>
            </w:r>
          </w:p>
        </w:tc>
      </w:tr>
      <w:tr w:rsidR="008128F2" w14:paraId="14E31DC6" w14:textId="77777777" w:rsidTr="00BC6314">
        <w:tc>
          <w:tcPr>
            <w:tcW w:w="2544" w:type="pct"/>
            <w:shd w:val="clear" w:color="auto" w:fill="auto"/>
            <w:tcMar>
              <w:top w:w="100" w:type="dxa"/>
              <w:left w:w="100" w:type="dxa"/>
              <w:bottom w:w="100" w:type="dxa"/>
              <w:right w:w="100" w:type="dxa"/>
            </w:tcMar>
          </w:tcPr>
          <w:p w14:paraId="40E18103" w14:textId="77777777" w:rsidR="008128F2" w:rsidRPr="00BC6314" w:rsidRDefault="0000043C">
            <w:pPr>
              <w:widowControl w:val="0"/>
              <w:pBdr>
                <w:top w:val="nil"/>
                <w:left w:val="nil"/>
                <w:bottom w:val="nil"/>
                <w:right w:val="nil"/>
                <w:between w:val="nil"/>
              </w:pBdr>
              <w:spacing w:line="240" w:lineRule="auto"/>
              <w:rPr>
                <w:rFonts w:eastAsia="Lato"/>
              </w:rPr>
            </w:pPr>
            <w:r w:rsidRPr="00BC6314">
              <w:rPr>
                <w:rFonts w:eastAsia="Lato"/>
              </w:rPr>
              <w:t>Introduction to your Learning Management System (LMS)</w:t>
            </w:r>
          </w:p>
        </w:tc>
        <w:tc>
          <w:tcPr>
            <w:tcW w:w="2456" w:type="pct"/>
            <w:shd w:val="clear" w:color="auto" w:fill="auto"/>
            <w:tcMar>
              <w:top w:w="100" w:type="dxa"/>
              <w:left w:w="100" w:type="dxa"/>
              <w:bottom w:w="100" w:type="dxa"/>
              <w:right w:w="100" w:type="dxa"/>
            </w:tcMar>
          </w:tcPr>
          <w:p w14:paraId="261F2BE1" w14:textId="77777777" w:rsidR="008128F2" w:rsidRPr="00BC6314" w:rsidRDefault="0000043C">
            <w:pPr>
              <w:widowControl w:val="0"/>
              <w:pBdr>
                <w:top w:val="nil"/>
                <w:left w:val="nil"/>
                <w:bottom w:val="nil"/>
                <w:right w:val="nil"/>
                <w:between w:val="nil"/>
              </w:pBdr>
              <w:spacing w:line="240" w:lineRule="auto"/>
              <w:rPr>
                <w:rFonts w:eastAsia="Lato"/>
                <w:i/>
              </w:rPr>
            </w:pPr>
            <w:r w:rsidRPr="00BC6314">
              <w:rPr>
                <w:rFonts w:eastAsia="Lato"/>
                <w:i/>
              </w:rPr>
              <w:t xml:space="preserve">What is your LMS?  Where is your LMS located and how do parents and students sign in?  How do you use the LMS? Where are assignments located and submitted?  </w:t>
            </w:r>
          </w:p>
        </w:tc>
      </w:tr>
      <w:tr w:rsidR="008128F2" w14:paraId="03C503F2" w14:textId="77777777" w:rsidTr="00BC6314">
        <w:tc>
          <w:tcPr>
            <w:tcW w:w="2544" w:type="pct"/>
            <w:shd w:val="clear" w:color="auto" w:fill="auto"/>
            <w:tcMar>
              <w:top w:w="100" w:type="dxa"/>
              <w:left w:w="100" w:type="dxa"/>
              <w:bottom w:w="100" w:type="dxa"/>
              <w:right w:w="100" w:type="dxa"/>
            </w:tcMar>
          </w:tcPr>
          <w:p w14:paraId="67F9EFE5" w14:textId="77777777" w:rsidR="008128F2" w:rsidRPr="00BC6314" w:rsidRDefault="0000043C">
            <w:pPr>
              <w:widowControl w:val="0"/>
              <w:pBdr>
                <w:top w:val="nil"/>
                <w:left w:val="nil"/>
                <w:bottom w:val="nil"/>
                <w:right w:val="nil"/>
                <w:between w:val="nil"/>
              </w:pBdr>
              <w:spacing w:line="240" w:lineRule="auto"/>
              <w:rPr>
                <w:rFonts w:eastAsia="Lato"/>
              </w:rPr>
            </w:pPr>
            <w:r w:rsidRPr="00BC6314">
              <w:rPr>
                <w:rFonts w:eastAsia="Lato"/>
              </w:rPr>
              <w:t>Introduction to technologies/ apps you plan to use to communicate with families</w:t>
            </w:r>
          </w:p>
          <w:p w14:paraId="7A752284" w14:textId="77777777" w:rsidR="008128F2" w:rsidRPr="00BC6314" w:rsidRDefault="008128F2">
            <w:pPr>
              <w:widowControl w:val="0"/>
              <w:pBdr>
                <w:top w:val="nil"/>
                <w:left w:val="nil"/>
                <w:bottom w:val="nil"/>
                <w:right w:val="nil"/>
                <w:between w:val="nil"/>
              </w:pBdr>
              <w:spacing w:line="240" w:lineRule="auto"/>
              <w:rPr>
                <w:rFonts w:eastAsia="Lato"/>
              </w:rPr>
            </w:pPr>
          </w:p>
          <w:p w14:paraId="7ABA2B98" w14:textId="77777777" w:rsidR="008128F2" w:rsidRPr="00BC6314" w:rsidRDefault="0000043C">
            <w:pPr>
              <w:widowControl w:val="0"/>
              <w:pBdr>
                <w:top w:val="nil"/>
                <w:left w:val="nil"/>
                <w:bottom w:val="nil"/>
                <w:right w:val="nil"/>
                <w:between w:val="nil"/>
              </w:pBdr>
              <w:spacing w:line="240" w:lineRule="auto"/>
              <w:rPr>
                <w:rFonts w:eastAsia="Lato"/>
              </w:rPr>
            </w:pPr>
            <w:r w:rsidRPr="00BC6314">
              <w:rPr>
                <w:rFonts w:eastAsia="Lato"/>
              </w:rPr>
              <w:t xml:space="preserve">Get permission forms ready if any technologies/apps require parental permission. </w:t>
            </w:r>
          </w:p>
        </w:tc>
        <w:tc>
          <w:tcPr>
            <w:tcW w:w="2456" w:type="pct"/>
            <w:shd w:val="clear" w:color="auto" w:fill="auto"/>
            <w:tcMar>
              <w:top w:w="100" w:type="dxa"/>
              <w:left w:w="100" w:type="dxa"/>
              <w:bottom w:w="100" w:type="dxa"/>
              <w:right w:w="100" w:type="dxa"/>
            </w:tcMar>
          </w:tcPr>
          <w:p w14:paraId="65D76447" w14:textId="77777777" w:rsidR="00BC6314" w:rsidRPr="00BC6314" w:rsidRDefault="0000043C" w:rsidP="00BC6314">
            <w:pPr>
              <w:widowControl w:val="0"/>
              <w:pBdr>
                <w:top w:val="nil"/>
                <w:left w:val="nil"/>
                <w:bottom w:val="nil"/>
                <w:right w:val="nil"/>
                <w:between w:val="nil"/>
              </w:pBdr>
              <w:spacing w:line="240" w:lineRule="auto"/>
              <w:rPr>
                <w:rFonts w:eastAsia="Lato"/>
                <w:i/>
              </w:rPr>
            </w:pPr>
            <w:r w:rsidRPr="00BC6314">
              <w:rPr>
                <w:rFonts w:eastAsia="Lato"/>
                <w:i/>
              </w:rPr>
              <w:t>What are some of the technologies and/or apps you plan to use?</w:t>
            </w:r>
          </w:p>
          <w:p w14:paraId="3B4FE9B1" w14:textId="342E0DE2" w:rsidR="008128F2" w:rsidRPr="00BC6314" w:rsidRDefault="00BC6314" w:rsidP="00BC6314">
            <w:pPr>
              <w:widowControl w:val="0"/>
              <w:pBdr>
                <w:top w:val="nil"/>
                <w:left w:val="nil"/>
                <w:bottom w:val="nil"/>
                <w:right w:val="nil"/>
                <w:between w:val="nil"/>
              </w:pBdr>
              <w:spacing w:line="240" w:lineRule="auto"/>
              <w:rPr>
                <w:rFonts w:eastAsia="Lato"/>
                <w:i/>
              </w:rPr>
            </w:pPr>
            <w:r w:rsidRPr="00BC6314">
              <w:rPr>
                <w:rFonts w:eastAsia="Lato"/>
                <w:i/>
              </w:rPr>
              <w:t xml:space="preserve"> </w:t>
            </w:r>
            <w:r w:rsidR="0000043C" w:rsidRPr="00BC6314">
              <w:rPr>
                <w:rFonts w:eastAsia="Lato"/>
                <w:i/>
              </w:rPr>
              <w:t xml:space="preserve">Do these technologies or apps require parental permission?   </w:t>
            </w:r>
          </w:p>
        </w:tc>
        <w:bookmarkStart w:id="1" w:name="_GoBack"/>
        <w:bookmarkEnd w:id="1"/>
      </w:tr>
      <w:tr w:rsidR="008128F2" w14:paraId="176B794F" w14:textId="77777777" w:rsidTr="00BC6314">
        <w:tc>
          <w:tcPr>
            <w:tcW w:w="2544" w:type="pct"/>
            <w:shd w:val="clear" w:color="auto" w:fill="auto"/>
            <w:tcMar>
              <w:top w:w="100" w:type="dxa"/>
              <w:left w:w="100" w:type="dxa"/>
              <w:bottom w:w="100" w:type="dxa"/>
              <w:right w:w="100" w:type="dxa"/>
            </w:tcMar>
          </w:tcPr>
          <w:p w14:paraId="25B18730" w14:textId="58E0C60A" w:rsidR="008128F2" w:rsidRPr="00BC6314" w:rsidRDefault="0000043C">
            <w:pPr>
              <w:widowControl w:val="0"/>
              <w:pBdr>
                <w:top w:val="nil"/>
                <w:left w:val="nil"/>
                <w:bottom w:val="nil"/>
                <w:right w:val="nil"/>
                <w:between w:val="nil"/>
              </w:pBdr>
              <w:spacing w:line="240" w:lineRule="auto"/>
              <w:rPr>
                <w:rFonts w:eastAsia="Lato"/>
              </w:rPr>
            </w:pPr>
            <w:r w:rsidRPr="00BC6314">
              <w:rPr>
                <w:rFonts w:eastAsia="Lato"/>
              </w:rPr>
              <w:t>How do you plan to communicate with families?</w:t>
            </w:r>
          </w:p>
          <w:p w14:paraId="269BF8D5" w14:textId="77777777" w:rsidR="008128F2" w:rsidRPr="00BC6314" w:rsidRDefault="008128F2">
            <w:pPr>
              <w:widowControl w:val="0"/>
              <w:pBdr>
                <w:top w:val="nil"/>
                <w:left w:val="nil"/>
                <w:bottom w:val="nil"/>
                <w:right w:val="nil"/>
                <w:between w:val="nil"/>
              </w:pBdr>
              <w:spacing w:line="240" w:lineRule="auto"/>
              <w:rPr>
                <w:rFonts w:eastAsia="Lato"/>
              </w:rPr>
            </w:pPr>
          </w:p>
          <w:p w14:paraId="48A5C64A" w14:textId="77777777" w:rsidR="008128F2" w:rsidRPr="00BC6314" w:rsidRDefault="0000043C">
            <w:pPr>
              <w:widowControl w:val="0"/>
              <w:pBdr>
                <w:top w:val="nil"/>
                <w:left w:val="nil"/>
                <w:bottom w:val="nil"/>
                <w:right w:val="nil"/>
                <w:between w:val="nil"/>
              </w:pBdr>
              <w:spacing w:line="240" w:lineRule="auto"/>
              <w:rPr>
                <w:rFonts w:eastAsia="Lato"/>
              </w:rPr>
            </w:pPr>
            <w:r w:rsidRPr="00BC6314">
              <w:rPr>
                <w:rFonts w:eastAsia="Lato"/>
              </w:rPr>
              <w:t xml:space="preserve">Communication plan for families who do not speak </w:t>
            </w:r>
          </w:p>
          <w:p w14:paraId="1AB4E698" w14:textId="77777777" w:rsidR="008128F2" w:rsidRPr="00BC6314" w:rsidRDefault="0000043C">
            <w:pPr>
              <w:widowControl w:val="0"/>
              <w:pBdr>
                <w:top w:val="nil"/>
                <w:left w:val="nil"/>
                <w:bottom w:val="nil"/>
                <w:right w:val="nil"/>
                <w:between w:val="nil"/>
              </w:pBdr>
              <w:spacing w:line="240" w:lineRule="auto"/>
              <w:rPr>
                <w:rFonts w:eastAsia="Lato"/>
              </w:rPr>
            </w:pPr>
            <w:r w:rsidRPr="00BC6314">
              <w:rPr>
                <w:rFonts w:eastAsia="Lato"/>
              </w:rPr>
              <w:t xml:space="preserve">English.  </w:t>
            </w:r>
          </w:p>
        </w:tc>
        <w:tc>
          <w:tcPr>
            <w:tcW w:w="2456" w:type="pct"/>
            <w:shd w:val="clear" w:color="auto" w:fill="auto"/>
            <w:tcMar>
              <w:top w:w="100" w:type="dxa"/>
              <w:left w:w="100" w:type="dxa"/>
              <w:bottom w:w="100" w:type="dxa"/>
              <w:right w:w="100" w:type="dxa"/>
            </w:tcMar>
          </w:tcPr>
          <w:p w14:paraId="28FF034D" w14:textId="77777777" w:rsidR="008128F2" w:rsidRPr="00BC6314" w:rsidRDefault="0000043C">
            <w:pPr>
              <w:widowControl w:val="0"/>
              <w:pBdr>
                <w:top w:val="nil"/>
                <w:left w:val="nil"/>
                <w:bottom w:val="nil"/>
                <w:right w:val="nil"/>
                <w:between w:val="nil"/>
              </w:pBdr>
              <w:spacing w:line="240" w:lineRule="auto"/>
              <w:rPr>
                <w:rFonts w:eastAsia="Lato"/>
                <w:i/>
              </w:rPr>
            </w:pPr>
            <w:r w:rsidRPr="00BC6314">
              <w:rPr>
                <w:rFonts w:eastAsia="Lato"/>
                <w:i/>
              </w:rPr>
              <w:t xml:space="preserve">How will you communicate with parents and students? When is it most convenient for families to communicate with you?  What is families’ preferred communication method? (email, phone, text). </w:t>
            </w:r>
          </w:p>
          <w:p w14:paraId="5A2E6FA5" w14:textId="77777777" w:rsidR="008128F2" w:rsidRPr="00BC6314" w:rsidRDefault="008128F2">
            <w:pPr>
              <w:widowControl w:val="0"/>
              <w:pBdr>
                <w:top w:val="nil"/>
                <w:left w:val="nil"/>
                <w:bottom w:val="nil"/>
                <w:right w:val="nil"/>
                <w:between w:val="nil"/>
              </w:pBdr>
              <w:spacing w:line="240" w:lineRule="auto"/>
              <w:rPr>
                <w:rFonts w:eastAsia="Lato"/>
                <w:i/>
              </w:rPr>
            </w:pPr>
          </w:p>
          <w:p w14:paraId="7732E879" w14:textId="421A4D17" w:rsidR="008128F2" w:rsidRPr="00BC6314" w:rsidRDefault="0000043C">
            <w:pPr>
              <w:widowControl w:val="0"/>
              <w:pBdr>
                <w:top w:val="nil"/>
                <w:left w:val="nil"/>
                <w:bottom w:val="nil"/>
                <w:right w:val="nil"/>
                <w:between w:val="nil"/>
              </w:pBdr>
              <w:spacing w:line="240" w:lineRule="auto"/>
              <w:rPr>
                <w:rFonts w:eastAsia="Lato"/>
                <w:i/>
              </w:rPr>
            </w:pPr>
            <w:r w:rsidRPr="00BC6314">
              <w:rPr>
                <w:rFonts w:eastAsia="Lato"/>
                <w:i/>
              </w:rPr>
              <w:t>How do you plan to communicate with families  who do not speak English?</w:t>
            </w:r>
          </w:p>
          <w:p w14:paraId="770D7373" w14:textId="77777777" w:rsidR="008128F2" w:rsidRPr="00BC6314" w:rsidRDefault="0000043C">
            <w:pPr>
              <w:widowControl w:val="0"/>
              <w:numPr>
                <w:ilvl w:val="0"/>
                <w:numId w:val="1"/>
              </w:numPr>
              <w:pBdr>
                <w:top w:val="nil"/>
                <w:left w:val="nil"/>
                <w:bottom w:val="nil"/>
                <w:right w:val="nil"/>
                <w:between w:val="nil"/>
              </w:pBdr>
              <w:spacing w:line="240" w:lineRule="auto"/>
              <w:rPr>
                <w:rFonts w:eastAsia="Lato"/>
                <w:i/>
              </w:rPr>
            </w:pPr>
            <w:r w:rsidRPr="00BC6314">
              <w:rPr>
                <w:rFonts w:eastAsia="Lato"/>
                <w:i/>
              </w:rPr>
              <w:t xml:space="preserve"> Are you able to use the </w:t>
            </w:r>
            <w:hyperlink r:id="rId11">
              <w:r w:rsidRPr="00BC6314">
                <w:rPr>
                  <w:rFonts w:eastAsia="Lato"/>
                  <w:i/>
                  <w:color w:val="0000FF"/>
                  <w:u w:val="single"/>
                </w:rPr>
                <w:t>Talking Points app</w:t>
              </w:r>
            </w:hyperlink>
            <w:r w:rsidRPr="00BC6314">
              <w:rPr>
                <w:rFonts w:eastAsia="Lato"/>
                <w:i/>
              </w:rPr>
              <w:t xml:space="preserve"> to communicate with non-English speaking families?</w:t>
            </w:r>
          </w:p>
          <w:p w14:paraId="5A12E89B" w14:textId="77777777" w:rsidR="008128F2" w:rsidRPr="00BC6314" w:rsidRDefault="0000043C">
            <w:pPr>
              <w:widowControl w:val="0"/>
              <w:numPr>
                <w:ilvl w:val="0"/>
                <w:numId w:val="1"/>
              </w:numPr>
              <w:pBdr>
                <w:top w:val="nil"/>
                <w:left w:val="nil"/>
                <w:bottom w:val="nil"/>
                <w:right w:val="nil"/>
                <w:between w:val="nil"/>
              </w:pBdr>
              <w:spacing w:line="240" w:lineRule="auto"/>
              <w:rPr>
                <w:rFonts w:eastAsia="Lato"/>
                <w:i/>
              </w:rPr>
            </w:pPr>
            <w:r w:rsidRPr="00BC6314">
              <w:rPr>
                <w:rFonts w:eastAsia="Lato"/>
                <w:i/>
              </w:rPr>
              <w:t>Are there Parent Liaisons?</w:t>
            </w:r>
          </w:p>
          <w:p w14:paraId="22725675" w14:textId="77777777" w:rsidR="008128F2" w:rsidRPr="00BC6314" w:rsidRDefault="0000043C">
            <w:pPr>
              <w:widowControl w:val="0"/>
              <w:numPr>
                <w:ilvl w:val="0"/>
                <w:numId w:val="1"/>
              </w:numPr>
              <w:pBdr>
                <w:top w:val="nil"/>
                <w:left w:val="nil"/>
                <w:bottom w:val="nil"/>
                <w:right w:val="nil"/>
                <w:between w:val="nil"/>
              </w:pBdr>
              <w:spacing w:line="240" w:lineRule="auto"/>
              <w:rPr>
                <w:rFonts w:eastAsia="Lato"/>
                <w:i/>
              </w:rPr>
            </w:pPr>
            <w:r w:rsidRPr="00BC6314">
              <w:rPr>
                <w:rFonts w:eastAsia="Lato"/>
                <w:i/>
              </w:rPr>
              <w:t>Are there Translators?</w:t>
            </w:r>
          </w:p>
        </w:tc>
      </w:tr>
      <w:tr w:rsidR="008128F2" w14:paraId="72C4E3AD" w14:textId="77777777" w:rsidTr="00BC6314">
        <w:tc>
          <w:tcPr>
            <w:tcW w:w="2544" w:type="pct"/>
            <w:shd w:val="clear" w:color="auto" w:fill="auto"/>
            <w:tcMar>
              <w:top w:w="100" w:type="dxa"/>
              <w:left w:w="100" w:type="dxa"/>
              <w:bottom w:w="100" w:type="dxa"/>
              <w:right w:w="100" w:type="dxa"/>
            </w:tcMar>
          </w:tcPr>
          <w:p w14:paraId="11198506" w14:textId="77777777" w:rsidR="008128F2" w:rsidRPr="00BC6314" w:rsidRDefault="0000043C">
            <w:pPr>
              <w:widowControl w:val="0"/>
              <w:pBdr>
                <w:top w:val="nil"/>
                <w:left w:val="nil"/>
                <w:bottom w:val="nil"/>
                <w:right w:val="nil"/>
                <w:between w:val="nil"/>
              </w:pBdr>
              <w:spacing w:line="240" w:lineRule="auto"/>
              <w:rPr>
                <w:rFonts w:eastAsia="Lato"/>
              </w:rPr>
            </w:pPr>
            <w:r w:rsidRPr="00BC6314">
              <w:rPr>
                <w:rFonts w:eastAsia="Lato"/>
              </w:rPr>
              <w:t>Assistive Technology</w:t>
            </w:r>
          </w:p>
        </w:tc>
        <w:tc>
          <w:tcPr>
            <w:tcW w:w="2456" w:type="pct"/>
            <w:shd w:val="clear" w:color="auto" w:fill="auto"/>
            <w:tcMar>
              <w:top w:w="100" w:type="dxa"/>
              <w:left w:w="100" w:type="dxa"/>
              <w:bottom w:w="100" w:type="dxa"/>
              <w:right w:w="100" w:type="dxa"/>
            </w:tcMar>
          </w:tcPr>
          <w:p w14:paraId="1B10E8EF" w14:textId="77777777" w:rsidR="008128F2" w:rsidRPr="00BC6314" w:rsidRDefault="0000043C">
            <w:pPr>
              <w:widowControl w:val="0"/>
              <w:pBdr>
                <w:top w:val="nil"/>
                <w:left w:val="nil"/>
                <w:bottom w:val="nil"/>
                <w:right w:val="nil"/>
                <w:between w:val="nil"/>
              </w:pBdr>
              <w:spacing w:line="240" w:lineRule="auto"/>
              <w:rPr>
                <w:rFonts w:eastAsia="Lato"/>
                <w:i/>
              </w:rPr>
            </w:pPr>
            <w:r w:rsidRPr="00BC6314">
              <w:rPr>
                <w:rFonts w:eastAsia="Lato"/>
                <w:i/>
              </w:rPr>
              <w:t xml:space="preserve">If your student requires assistive technology to access material (reading, writing), do they understand how to use it? </w:t>
            </w:r>
          </w:p>
        </w:tc>
      </w:tr>
      <w:tr w:rsidR="008128F2" w14:paraId="581FE01B" w14:textId="77777777" w:rsidTr="00BC6314">
        <w:tc>
          <w:tcPr>
            <w:tcW w:w="2544" w:type="pct"/>
            <w:shd w:val="clear" w:color="auto" w:fill="auto"/>
            <w:tcMar>
              <w:top w:w="100" w:type="dxa"/>
              <w:left w:w="100" w:type="dxa"/>
              <w:bottom w:w="100" w:type="dxa"/>
              <w:right w:w="100" w:type="dxa"/>
            </w:tcMar>
          </w:tcPr>
          <w:p w14:paraId="065F4F4C" w14:textId="77777777" w:rsidR="008128F2" w:rsidRPr="00BC6314" w:rsidRDefault="0000043C">
            <w:pPr>
              <w:widowControl w:val="0"/>
              <w:pBdr>
                <w:top w:val="nil"/>
                <w:left w:val="nil"/>
                <w:bottom w:val="nil"/>
                <w:right w:val="nil"/>
                <w:between w:val="nil"/>
              </w:pBdr>
              <w:spacing w:line="240" w:lineRule="auto"/>
              <w:rPr>
                <w:rFonts w:eastAsia="Lato"/>
              </w:rPr>
            </w:pPr>
            <w:r w:rsidRPr="00BC6314">
              <w:rPr>
                <w:rFonts w:eastAsia="Lato"/>
              </w:rPr>
              <w:t xml:space="preserve">Student Organization </w:t>
            </w:r>
          </w:p>
        </w:tc>
        <w:tc>
          <w:tcPr>
            <w:tcW w:w="2456" w:type="pct"/>
            <w:shd w:val="clear" w:color="auto" w:fill="auto"/>
            <w:tcMar>
              <w:top w:w="100" w:type="dxa"/>
              <w:left w:w="100" w:type="dxa"/>
              <w:bottom w:w="100" w:type="dxa"/>
              <w:right w:w="100" w:type="dxa"/>
            </w:tcMar>
          </w:tcPr>
          <w:p w14:paraId="1171DC5F" w14:textId="77777777" w:rsidR="008128F2" w:rsidRPr="00BC6314" w:rsidRDefault="0000043C">
            <w:pPr>
              <w:widowControl w:val="0"/>
              <w:pBdr>
                <w:top w:val="nil"/>
                <w:left w:val="nil"/>
                <w:bottom w:val="nil"/>
                <w:right w:val="nil"/>
                <w:between w:val="nil"/>
              </w:pBdr>
              <w:spacing w:line="240" w:lineRule="auto"/>
              <w:rPr>
                <w:rFonts w:eastAsia="Lato"/>
                <w:i/>
              </w:rPr>
            </w:pPr>
            <w:r w:rsidRPr="00BC6314">
              <w:rPr>
                <w:rFonts w:eastAsia="Lato"/>
                <w:i/>
              </w:rPr>
              <w:t xml:space="preserve">Explain where assignments are posted and how parents can best collaborate with you for academic organization and work. </w:t>
            </w:r>
          </w:p>
        </w:tc>
      </w:tr>
      <w:tr w:rsidR="008128F2" w14:paraId="55966AB1" w14:textId="77777777" w:rsidTr="00BC6314">
        <w:tc>
          <w:tcPr>
            <w:tcW w:w="2544" w:type="pct"/>
            <w:shd w:val="clear" w:color="auto" w:fill="auto"/>
            <w:tcMar>
              <w:top w:w="100" w:type="dxa"/>
              <w:left w:w="100" w:type="dxa"/>
              <w:bottom w:w="100" w:type="dxa"/>
              <w:right w:w="100" w:type="dxa"/>
            </w:tcMar>
          </w:tcPr>
          <w:p w14:paraId="59E56378" w14:textId="77777777" w:rsidR="008128F2" w:rsidRPr="00BC6314" w:rsidRDefault="0000043C">
            <w:pPr>
              <w:widowControl w:val="0"/>
              <w:pBdr>
                <w:top w:val="nil"/>
                <w:left w:val="nil"/>
                <w:bottom w:val="nil"/>
                <w:right w:val="nil"/>
                <w:between w:val="nil"/>
              </w:pBdr>
              <w:spacing w:line="240" w:lineRule="auto"/>
              <w:rPr>
                <w:rFonts w:eastAsia="Lato"/>
              </w:rPr>
            </w:pPr>
            <w:r w:rsidRPr="00BC6314">
              <w:rPr>
                <w:rFonts w:eastAsia="Lato"/>
              </w:rPr>
              <w:t xml:space="preserve">Class Expectations for growth mindset, attendance, behaviors, positive behavior intervention supports </w:t>
            </w:r>
          </w:p>
        </w:tc>
        <w:tc>
          <w:tcPr>
            <w:tcW w:w="2456" w:type="pct"/>
            <w:shd w:val="clear" w:color="auto" w:fill="auto"/>
            <w:tcMar>
              <w:top w:w="100" w:type="dxa"/>
              <w:left w:w="100" w:type="dxa"/>
              <w:bottom w:w="100" w:type="dxa"/>
              <w:right w:w="100" w:type="dxa"/>
            </w:tcMar>
          </w:tcPr>
          <w:p w14:paraId="5025CF81" w14:textId="77777777" w:rsidR="008128F2" w:rsidRPr="00BC6314" w:rsidRDefault="0000043C">
            <w:pPr>
              <w:widowControl w:val="0"/>
              <w:pBdr>
                <w:top w:val="nil"/>
                <w:left w:val="nil"/>
                <w:bottom w:val="nil"/>
                <w:right w:val="nil"/>
                <w:between w:val="nil"/>
              </w:pBdr>
              <w:spacing w:line="240" w:lineRule="auto"/>
              <w:rPr>
                <w:rFonts w:eastAsia="Lato"/>
                <w:i/>
              </w:rPr>
            </w:pPr>
            <w:r w:rsidRPr="00BC6314">
              <w:rPr>
                <w:rFonts w:eastAsia="Lato"/>
                <w:i/>
              </w:rPr>
              <w:t>The nuts and bolts of your class. Do you plan to share your PBIS or token economy with parents so they can participate and wrap behavior management strategies? Do you plan to use technologies like Class DOJO?</w:t>
            </w:r>
          </w:p>
        </w:tc>
      </w:tr>
      <w:tr w:rsidR="008128F2" w14:paraId="72664C95" w14:textId="77777777" w:rsidTr="00BC6314">
        <w:tc>
          <w:tcPr>
            <w:tcW w:w="2544" w:type="pct"/>
            <w:shd w:val="clear" w:color="auto" w:fill="auto"/>
            <w:tcMar>
              <w:top w:w="100" w:type="dxa"/>
              <w:left w:w="100" w:type="dxa"/>
              <w:bottom w:w="100" w:type="dxa"/>
              <w:right w:w="100" w:type="dxa"/>
            </w:tcMar>
          </w:tcPr>
          <w:p w14:paraId="0687F88C" w14:textId="77777777" w:rsidR="008128F2" w:rsidRPr="00BC6314" w:rsidRDefault="0000043C">
            <w:pPr>
              <w:widowControl w:val="0"/>
              <w:pBdr>
                <w:top w:val="nil"/>
                <w:left w:val="nil"/>
                <w:bottom w:val="nil"/>
                <w:right w:val="nil"/>
                <w:between w:val="nil"/>
              </w:pBdr>
              <w:spacing w:line="240" w:lineRule="auto"/>
              <w:rPr>
                <w:rFonts w:eastAsia="Lato"/>
              </w:rPr>
            </w:pPr>
            <w:r w:rsidRPr="00BC6314">
              <w:rPr>
                <w:rFonts w:eastAsia="Lato"/>
              </w:rPr>
              <w:lastRenderedPageBreak/>
              <w:t>Strategies for learning &amp; behavior</w:t>
            </w:r>
          </w:p>
          <w:p w14:paraId="2956CA15" w14:textId="77777777" w:rsidR="008128F2" w:rsidRPr="00BC6314" w:rsidRDefault="008128F2">
            <w:pPr>
              <w:widowControl w:val="0"/>
              <w:pBdr>
                <w:top w:val="nil"/>
                <w:left w:val="nil"/>
                <w:bottom w:val="nil"/>
                <w:right w:val="nil"/>
                <w:between w:val="nil"/>
              </w:pBdr>
              <w:spacing w:line="240" w:lineRule="auto"/>
              <w:rPr>
                <w:rFonts w:eastAsia="Lato"/>
              </w:rPr>
            </w:pPr>
          </w:p>
          <w:p w14:paraId="01935C74" w14:textId="77777777" w:rsidR="008128F2" w:rsidRPr="00BC6314" w:rsidRDefault="008128F2">
            <w:pPr>
              <w:widowControl w:val="0"/>
              <w:pBdr>
                <w:top w:val="nil"/>
                <w:left w:val="nil"/>
                <w:bottom w:val="nil"/>
                <w:right w:val="nil"/>
                <w:between w:val="nil"/>
              </w:pBdr>
              <w:spacing w:line="240" w:lineRule="auto"/>
            </w:pPr>
          </w:p>
        </w:tc>
        <w:tc>
          <w:tcPr>
            <w:tcW w:w="2456" w:type="pct"/>
            <w:shd w:val="clear" w:color="auto" w:fill="auto"/>
            <w:tcMar>
              <w:top w:w="100" w:type="dxa"/>
              <w:left w:w="100" w:type="dxa"/>
              <w:bottom w:w="100" w:type="dxa"/>
              <w:right w:w="100" w:type="dxa"/>
            </w:tcMar>
          </w:tcPr>
          <w:p w14:paraId="0D4E72EF" w14:textId="77777777" w:rsidR="008128F2" w:rsidRPr="00BC6314" w:rsidRDefault="0000043C">
            <w:pPr>
              <w:widowControl w:val="0"/>
              <w:pBdr>
                <w:top w:val="nil"/>
                <w:left w:val="nil"/>
                <w:bottom w:val="nil"/>
                <w:right w:val="nil"/>
                <w:between w:val="nil"/>
              </w:pBdr>
              <w:spacing w:line="240" w:lineRule="auto"/>
              <w:rPr>
                <w:rFonts w:eastAsia="Lato"/>
                <w:i/>
              </w:rPr>
            </w:pPr>
            <w:r w:rsidRPr="00BC6314">
              <w:rPr>
                <w:rFonts w:eastAsia="Lato"/>
                <w:i/>
              </w:rPr>
              <w:t xml:space="preserve">Share videos or resources so that families  can support your instruction, </w:t>
            </w:r>
            <w:r w:rsidR="00391444" w:rsidRPr="00BC6314">
              <w:rPr>
                <w:rFonts w:eastAsia="Lato"/>
                <w:i/>
              </w:rPr>
              <w:t>behavior, social</w:t>
            </w:r>
            <w:r w:rsidRPr="00BC6314">
              <w:rPr>
                <w:rFonts w:eastAsia="Lato"/>
                <w:i/>
              </w:rPr>
              <w:t xml:space="preserve">,  or self-regulation skills. </w:t>
            </w:r>
          </w:p>
          <w:p w14:paraId="159BF56C" w14:textId="77777777" w:rsidR="008128F2" w:rsidRPr="00BC6314" w:rsidRDefault="0000043C">
            <w:pPr>
              <w:widowControl w:val="0"/>
              <w:numPr>
                <w:ilvl w:val="0"/>
                <w:numId w:val="2"/>
              </w:numPr>
              <w:pBdr>
                <w:top w:val="nil"/>
                <w:left w:val="nil"/>
                <w:bottom w:val="nil"/>
                <w:right w:val="nil"/>
                <w:between w:val="nil"/>
              </w:pBdr>
              <w:spacing w:line="240" w:lineRule="auto"/>
              <w:rPr>
                <w:rFonts w:eastAsia="Lato"/>
                <w:color w:val="000000"/>
              </w:rPr>
            </w:pPr>
            <w:proofErr w:type="spellStart"/>
            <w:r w:rsidRPr="00BC6314">
              <w:rPr>
                <w:rFonts w:eastAsia="Lato"/>
                <w:color w:val="000000"/>
              </w:rPr>
              <w:t>Kell</w:t>
            </w:r>
            <w:r w:rsidR="00391444" w:rsidRPr="00BC6314">
              <w:rPr>
                <w:rFonts w:eastAsia="Lato"/>
                <w:color w:val="000000"/>
              </w:rPr>
              <w:t>ar</w:t>
            </w:r>
            <w:proofErr w:type="spellEnd"/>
            <w:r w:rsidRPr="00BC6314">
              <w:rPr>
                <w:rFonts w:eastAsia="Lato"/>
                <w:color w:val="000000"/>
              </w:rPr>
              <w:t xml:space="preserve"> Institute at GMU: </w:t>
            </w:r>
            <w:hyperlink r:id="rId12">
              <w:r w:rsidRPr="00BC6314">
                <w:rPr>
                  <w:rFonts w:eastAsia="Lato"/>
                  <w:color w:val="0000FF"/>
                  <w:u w:val="single"/>
                </w:rPr>
                <w:t>https://kihd.gmu.edu/</w:t>
              </w:r>
            </w:hyperlink>
          </w:p>
          <w:p w14:paraId="1B22F0DD" w14:textId="5D1A6CB4" w:rsidR="008128F2" w:rsidRPr="00BC6314" w:rsidRDefault="0000043C">
            <w:pPr>
              <w:widowControl w:val="0"/>
              <w:numPr>
                <w:ilvl w:val="0"/>
                <w:numId w:val="2"/>
              </w:numPr>
              <w:pBdr>
                <w:top w:val="nil"/>
                <w:left w:val="nil"/>
                <w:bottom w:val="nil"/>
                <w:right w:val="nil"/>
                <w:between w:val="nil"/>
              </w:pBdr>
              <w:spacing w:line="240" w:lineRule="auto"/>
              <w:rPr>
                <w:rFonts w:eastAsia="Lato"/>
                <w:color w:val="000000"/>
              </w:rPr>
            </w:pPr>
            <w:r w:rsidRPr="00BC6314">
              <w:rPr>
                <w:rFonts w:eastAsia="Lato"/>
                <w:color w:val="000000"/>
              </w:rPr>
              <w:t>P</w:t>
            </w:r>
            <w:r w:rsidR="00565261">
              <w:rPr>
                <w:rFonts w:eastAsia="Lato"/>
                <w:color w:val="000000"/>
              </w:rPr>
              <w:t>EATC</w:t>
            </w:r>
            <w:r w:rsidRPr="00BC6314">
              <w:rPr>
                <w:rFonts w:eastAsia="Lato"/>
                <w:color w:val="000000"/>
              </w:rPr>
              <w:t xml:space="preserve">:  </w:t>
            </w:r>
            <w:hyperlink r:id="rId13">
              <w:r w:rsidRPr="00BC6314">
                <w:rPr>
                  <w:rFonts w:eastAsia="Lato"/>
                  <w:color w:val="0000FF"/>
                  <w:u w:val="single"/>
                </w:rPr>
                <w:t>https://peatc.org/</w:t>
              </w:r>
            </w:hyperlink>
          </w:p>
          <w:p w14:paraId="267F0818" w14:textId="787477A2" w:rsidR="008128F2" w:rsidRPr="00BC6314" w:rsidRDefault="0000043C" w:rsidP="00391444">
            <w:pPr>
              <w:widowControl w:val="0"/>
              <w:numPr>
                <w:ilvl w:val="0"/>
                <w:numId w:val="2"/>
              </w:numPr>
              <w:pBdr>
                <w:top w:val="nil"/>
                <w:left w:val="nil"/>
                <w:bottom w:val="nil"/>
                <w:right w:val="nil"/>
                <w:between w:val="nil"/>
              </w:pBdr>
              <w:spacing w:line="240" w:lineRule="auto"/>
              <w:rPr>
                <w:rFonts w:eastAsia="Lato"/>
              </w:rPr>
            </w:pPr>
            <w:r w:rsidRPr="00BC6314">
              <w:rPr>
                <w:rFonts w:eastAsia="Lato"/>
                <w:color w:val="000000"/>
              </w:rPr>
              <w:t>P</w:t>
            </w:r>
            <w:r w:rsidR="00565261">
              <w:rPr>
                <w:rFonts w:eastAsia="Lato"/>
                <w:color w:val="000000"/>
              </w:rPr>
              <w:t xml:space="preserve">ACER </w:t>
            </w:r>
            <w:r w:rsidRPr="00BC6314">
              <w:rPr>
                <w:rFonts w:eastAsia="Lato"/>
                <w:color w:val="000000"/>
              </w:rPr>
              <w:t xml:space="preserve">Center: </w:t>
            </w:r>
            <w:hyperlink r:id="rId14" w:history="1">
              <w:r w:rsidRPr="00BC6314">
                <w:rPr>
                  <w:rStyle w:val="Hyperlink"/>
                  <w:rFonts w:eastAsia="Lato"/>
                </w:rPr>
                <w:t>https://www.pacer.org/</w:t>
              </w:r>
            </w:hyperlink>
            <w:r w:rsidRPr="00BC6314">
              <w:rPr>
                <w:rFonts w:eastAsia="Lato"/>
                <w:color w:val="000000"/>
              </w:rPr>
              <w:t xml:space="preserve"> </w:t>
            </w:r>
          </w:p>
        </w:tc>
      </w:tr>
      <w:bookmarkEnd w:id="0"/>
    </w:tbl>
    <w:p w14:paraId="5994D9BD" w14:textId="77777777" w:rsidR="008128F2" w:rsidRDefault="008128F2"/>
    <w:sectPr w:rsidR="008128F2" w:rsidSect="00391444">
      <w:footerReference w:type="default" r:id="rId15"/>
      <w:pgSz w:w="12240" w:h="15840"/>
      <w:pgMar w:top="432"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BE399" w14:textId="77777777" w:rsidR="00391444" w:rsidRDefault="00391444" w:rsidP="00391444">
      <w:pPr>
        <w:spacing w:line="240" w:lineRule="auto"/>
      </w:pPr>
      <w:r>
        <w:separator/>
      </w:r>
    </w:p>
  </w:endnote>
  <w:endnote w:type="continuationSeparator" w:id="0">
    <w:p w14:paraId="5DF84CCC" w14:textId="77777777" w:rsidR="00391444" w:rsidRDefault="00391444" w:rsidP="00391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2084D" w14:textId="77777777" w:rsidR="00391444" w:rsidRDefault="00391444">
    <w:pPr>
      <w:pStyle w:val="Footer"/>
    </w:pPr>
    <w:r>
      <w:rPr>
        <w:noProof/>
      </w:rPr>
      <w:drawing>
        <wp:inline distT="0" distB="0" distL="0" distR="0" wp14:anchorId="28ABF38A" wp14:editId="049BF476">
          <wp:extent cx="6858635" cy="34734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3473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B92E6" w14:textId="77777777" w:rsidR="00391444" w:rsidRDefault="00391444" w:rsidP="00391444">
      <w:pPr>
        <w:spacing w:line="240" w:lineRule="auto"/>
      </w:pPr>
      <w:r>
        <w:separator/>
      </w:r>
    </w:p>
  </w:footnote>
  <w:footnote w:type="continuationSeparator" w:id="0">
    <w:p w14:paraId="1EEA47B5" w14:textId="77777777" w:rsidR="00391444" w:rsidRDefault="00391444" w:rsidP="003914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5D30"/>
    <w:multiLevelType w:val="multilevel"/>
    <w:tmpl w:val="9F1A3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7F5EC7"/>
    <w:multiLevelType w:val="multilevel"/>
    <w:tmpl w:val="9C1EAB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8F2"/>
    <w:rsid w:val="0000043C"/>
    <w:rsid w:val="00391444"/>
    <w:rsid w:val="00565261"/>
    <w:rsid w:val="008128F2"/>
    <w:rsid w:val="00BC6314"/>
    <w:rsid w:val="00EF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478A56"/>
  <w15:docId w15:val="{6F367F29-7D0B-491E-A066-B2DA5E81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91444"/>
    <w:pPr>
      <w:tabs>
        <w:tab w:val="center" w:pos="4680"/>
        <w:tab w:val="right" w:pos="9360"/>
      </w:tabs>
      <w:spacing w:line="240" w:lineRule="auto"/>
    </w:pPr>
  </w:style>
  <w:style w:type="character" w:customStyle="1" w:styleId="HeaderChar">
    <w:name w:val="Header Char"/>
    <w:basedOn w:val="DefaultParagraphFont"/>
    <w:link w:val="Header"/>
    <w:uiPriority w:val="99"/>
    <w:rsid w:val="00391444"/>
  </w:style>
  <w:style w:type="paragraph" w:styleId="Footer">
    <w:name w:val="footer"/>
    <w:basedOn w:val="Normal"/>
    <w:link w:val="FooterChar"/>
    <w:uiPriority w:val="99"/>
    <w:unhideWhenUsed/>
    <w:rsid w:val="00391444"/>
    <w:pPr>
      <w:tabs>
        <w:tab w:val="center" w:pos="4680"/>
        <w:tab w:val="right" w:pos="9360"/>
      </w:tabs>
      <w:spacing w:line="240" w:lineRule="auto"/>
    </w:pPr>
  </w:style>
  <w:style w:type="character" w:customStyle="1" w:styleId="FooterChar">
    <w:name w:val="Footer Char"/>
    <w:basedOn w:val="DefaultParagraphFont"/>
    <w:link w:val="Footer"/>
    <w:uiPriority w:val="99"/>
    <w:rsid w:val="00391444"/>
  </w:style>
  <w:style w:type="character" w:styleId="Hyperlink">
    <w:name w:val="Hyperlink"/>
    <w:basedOn w:val="DefaultParagraphFont"/>
    <w:uiPriority w:val="99"/>
    <w:unhideWhenUsed/>
    <w:rsid w:val="0000043C"/>
    <w:rPr>
      <w:color w:val="0000FF" w:themeColor="hyperlink"/>
      <w:u w:val="single"/>
    </w:rPr>
  </w:style>
  <w:style w:type="character" w:styleId="UnresolvedMention">
    <w:name w:val="Unresolved Mention"/>
    <w:basedOn w:val="DefaultParagraphFont"/>
    <w:uiPriority w:val="99"/>
    <w:semiHidden/>
    <w:unhideWhenUsed/>
    <w:rsid w:val="0000043C"/>
    <w:rPr>
      <w:color w:val="605E5C"/>
      <w:shd w:val="clear" w:color="auto" w:fill="E1DFDD"/>
    </w:rPr>
  </w:style>
  <w:style w:type="character" w:styleId="FollowedHyperlink">
    <w:name w:val="FollowedHyperlink"/>
    <w:basedOn w:val="DefaultParagraphFont"/>
    <w:uiPriority w:val="99"/>
    <w:semiHidden/>
    <w:unhideWhenUsed/>
    <w:rsid w:val="00565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at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ihd.gm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lkingpt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ce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5" ma:contentTypeDescription="Create a new document." ma:contentTypeScope="" ma:versionID="98aef8345c01639464b4ade132b24895">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1c5b81ad547dc1b0ba7241718f3a18a2"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Props1.xml><?xml version="1.0" encoding="utf-8"?>
<ds:datastoreItem xmlns:ds="http://schemas.openxmlformats.org/officeDocument/2006/customXml" ds:itemID="{99A9BC93-BDD1-4E79-BB37-CDC035F7407B}">
  <ds:schemaRefs>
    <ds:schemaRef ds:uri="http://schemas.microsoft.com/sharepoint/v3/contenttype/forms"/>
  </ds:schemaRefs>
</ds:datastoreItem>
</file>

<file path=customXml/itemProps2.xml><?xml version="1.0" encoding="utf-8"?>
<ds:datastoreItem xmlns:ds="http://schemas.openxmlformats.org/officeDocument/2006/customXml" ds:itemID="{32681F14-39ED-4745-9EA6-C0D9F692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E6E32-352C-44CF-8796-3E0774650096}">
  <ds:schemaRefs>
    <ds:schemaRef ds:uri="http://schemas.microsoft.com/office/2006/documentManagement/types"/>
    <ds:schemaRef ds:uri="e57f6c35-541a-4073-a2f6-49dc8be0127c"/>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67ced3dd-177e-454b-b64a-ad68f0d994e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Family Communication Checklist</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Communication Checklist</dc:title>
  <dc:creator>GMU TTAC</dc:creator>
  <cp:lastModifiedBy>Clare M  Talbert</cp:lastModifiedBy>
  <cp:revision>3</cp:revision>
  <dcterms:created xsi:type="dcterms:W3CDTF">2023-03-02T21:45:00Z</dcterms:created>
  <dcterms:modified xsi:type="dcterms:W3CDTF">2023-03-02T21:54:00Z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