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BF518" w14:textId="1AD8D563" w:rsidR="00CC4121" w:rsidRDefault="004B61C0" w:rsidP="004B61C0">
      <w:pPr>
        <w:jc w:val="center"/>
      </w:pPr>
      <w:r>
        <w:rPr>
          <w:noProof/>
        </w:rPr>
        <w:drawing>
          <wp:inline distT="0" distB="0" distL="0" distR="0" wp14:anchorId="0B7EF575" wp14:editId="2B904B9F">
            <wp:extent cx="4452237" cy="2070100"/>
            <wp:effectExtent l="0" t="0" r="0" b="0"/>
            <wp:docPr id="2" name="Picture 2" descr="The Virginia Department of Education Families and Schools icon with the following text: Perfect Partners for Student Servic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MILY_AND_SCHOOLS_FULL COLOR_RGB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9072" cy="2073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E0F71" w14:textId="4E278BA2" w:rsidR="00627FF4" w:rsidRDefault="00627FF4" w:rsidP="00C9236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0D175B7" w14:textId="37006E3F" w:rsidR="00627FF4" w:rsidRPr="00627FF4" w:rsidRDefault="00627FF4" w:rsidP="005D5583">
      <w:pPr>
        <w:pStyle w:val="Heading1"/>
        <w:spacing w:before="0"/>
      </w:pPr>
      <w:r w:rsidRPr="00627FF4">
        <w:t>Family Engagement in Education Month</w:t>
      </w:r>
    </w:p>
    <w:p w14:paraId="3D268950" w14:textId="6EA201DB" w:rsidR="00C92365" w:rsidRPr="00C92365" w:rsidRDefault="00F60717" w:rsidP="00C9236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92365">
        <w:rPr>
          <w:rFonts w:ascii="Times New Roman" w:hAnsi="Times New Roman" w:cs="Times New Roman"/>
          <w:sz w:val="28"/>
          <w:szCs w:val="28"/>
        </w:rPr>
        <w:t>Governor Ralph S. Northam</w:t>
      </w:r>
      <w:r w:rsidR="00655848" w:rsidRPr="00C92365">
        <w:rPr>
          <w:rFonts w:ascii="Times New Roman" w:hAnsi="Times New Roman" w:cs="Times New Roman"/>
          <w:sz w:val="28"/>
          <w:szCs w:val="28"/>
        </w:rPr>
        <w:t>, Super</w:t>
      </w:r>
      <w:r w:rsidR="00B7571A">
        <w:rPr>
          <w:rFonts w:ascii="Times New Roman" w:hAnsi="Times New Roman" w:cs="Times New Roman"/>
          <w:sz w:val="28"/>
          <w:szCs w:val="28"/>
        </w:rPr>
        <w:t>intendent of Public Instruction</w:t>
      </w:r>
    </w:p>
    <w:p w14:paraId="7B5274EB" w14:textId="4E9A4386" w:rsidR="00655848" w:rsidRPr="00C92365" w:rsidRDefault="00F60717" w:rsidP="00C9236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92365">
        <w:rPr>
          <w:rFonts w:ascii="Times New Roman" w:hAnsi="Times New Roman" w:cs="Times New Roman"/>
          <w:sz w:val="28"/>
          <w:szCs w:val="28"/>
        </w:rPr>
        <w:t xml:space="preserve">Dr. James F. </w:t>
      </w:r>
      <w:r w:rsidR="00AD3672" w:rsidRPr="00C92365">
        <w:rPr>
          <w:rFonts w:ascii="Times New Roman" w:hAnsi="Times New Roman" w:cs="Times New Roman"/>
          <w:sz w:val="28"/>
          <w:szCs w:val="28"/>
        </w:rPr>
        <w:t>Lane</w:t>
      </w:r>
      <w:r w:rsidRPr="00C92365">
        <w:rPr>
          <w:rFonts w:ascii="Times New Roman" w:hAnsi="Times New Roman" w:cs="Times New Roman"/>
          <w:sz w:val="28"/>
          <w:szCs w:val="28"/>
        </w:rPr>
        <w:t xml:space="preserve"> </w:t>
      </w:r>
      <w:r w:rsidR="00655848" w:rsidRPr="00C92365">
        <w:rPr>
          <w:rFonts w:ascii="Times New Roman" w:hAnsi="Times New Roman" w:cs="Times New Roman"/>
          <w:sz w:val="28"/>
          <w:szCs w:val="28"/>
        </w:rPr>
        <w:t>and the Virginia Department of Education recognize</w:t>
      </w:r>
    </w:p>
    <w:p w14:paraId="3251105D" w14:textId="0563364E" w:rsidR="00627FF4" w:rsidRDefault="00627FF4" w:rsidP="00627FF4">
      <w:pPr>
        <w:spacing w:line="235" w:lineRule="auto"/>
        <w:ind w:left="307" w:right="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November</w:t>
      </w:r>
      <w:r w:rsidR="00655848" w:rsidRPr="00C9236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as</w:t>
      </w:r>
      <w:r w:rsidR="00655848" w:rsidRPr="00C92365">
        <w:rPr>
          <w:rFonts w:ascii="Times New Roman" w:hAnsi="Times New Roman" w:cs="Times New Roman"/>
          <w:b/>
          <w:i/>
          <w:color w:val="000000" w:themeColor="text1"/>
          <w:spacing w:val="-14"/>
          <w:sz w:val="28"/>
          <w:szCs w:val="28"/>
        </w:rPr>
        <w:t xml:space="preserve"> </w:t>
      </w:r>
      <w:r w:rsidR="003C1C81" w:rsidRPr="00C9236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Family Engagement</w:t>
      </w:r>
      <w:r w:rsidR="00655848" w:rsidRPr="00C9236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Month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627FF4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CC4121" w:rsidRPr="00627FF4">
        <w:rPr>
          <w:rFonts w:ascii="Times New Roman" w:hAnsi="Times New Roman" w:cs="Times New Roman"/>
          <w:sz w:val="28"/>
          <w:szCs w:val="28"/>
        </w:rPr>
        <w:t>n</w:t>
      </w:r>
      <w:r w:rsidR="00655848" w:rsidRPr="00627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</w:p>
    <w:p w14:paraId="645CDAB3" w14:textId="6E9DAF0A" w:rsidR="00655848" w:rsidRDefault="00627FF4" w:rsidP="00627FF4">
      <w:pPr>
        <w:spacing w:line="235" w:lineRule="auto"/>
        <w:ind w:left="307" w:right="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Commonwealth of </w:t>
      </w:r>
      <w:r w:rsidR="00655848" w:rsidRPr="00C92365">
        <w:rPr>
          <w:rFonts w:ascii="Times New Roman" w:hAnsi="Times New Roman" w:cs="Times New Roman"/>
          <w:sz w:val="28"/>
          <w:szCs w:val="28"/>
        </w:rPr>
        <w:t>Virginia.</w:t>
      </w:r>
    </w:p>
    <w:p w14:paraId="71EF865D" w14:textId="77777777" w:rsidR="00627FF4" w:rsidRPr="00627FF4" w:rsidRDefault="00627FF4" w:rsidP="00627FF4">
      <w:pPr>
        <w:spacing w:line="235" w:lineRule="auto"/>
        <w:ind w:left="307" w:right="45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5BF5DC73" w14:textId="04471E1E" w:rsidR="00655848" w:rsidRPr="00C92365" w:rsidRDefault="00655848" w:rsidP="00655848">
      <w:pPr>
        <w:pStyle w:val="NoSpacing"/>
        <w:rPr>
          <w:rFonts w:ascii="Times New Roman" w:hAnsi="Times New Roman" w:cs="Times New Roman"/>
          <w:b/>
          <w:color w:val="6F2C91"/>
          <w:sz w:val="28"/>
          <w:szCs w:val="28"/>
        </w:rPr>
      </w:pPr>
      <w:r w:rsidRPr="00C92365">
        <w:rPr>
          <w:rFonts w:ascii="Times New Roman" w:hAnsi="Times New Roman" w:cs="Times New Roman"/>
          <w:sz w:val="28"/>
          <w:szCs w:val="28"/>
        </w:rPr>
        <w:t>The im</w:t>
      </w:r>
      <w:r w:rsidR="007F5D59" w:rsidRPr="00C92365">
        <w:rPr>
          <w:rFonts w:ascii="Times New Roman" w:hAnsi="Times New Roman" w:cs="Times New Roman"/>
          <w:sz w:val="28"/>
          <w:szCs w:val="28"/>
        </w:rPr>
        <w:t>portance of parental engagement</w:t>
      </w:r>
      <w:r w:rsidRPr="00C92365">
        <w:rPr>
          <w:rFonts w:ascii="Times New Roman" w:hAnsi="Times New Roman" w:cs="Times New Roman"/>
          <w:sz w:val="28"/>
          <w:szCs w:val="28"/>
        </w:rPr>
        <w:t xml:space="preserve"> in schools is well documented. Over 30 years of research shows</w:t>
      </w:r>
      <w:r w:rsidRPr="00C9236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92365">
        <w:rPr>
          <w:rFonts w:ascii="Times New Roman" w:hAnsi="Times New Roman" w:cs="Times New Roman"/>
          <w:sz w:val="28"/>
          <w:szCs w:val="28"/>
        </w:rPr>
        <w:t>that one of the most effective ways to increase student achievement is for parents to be actively involved in</w:t>
      </w:r>
      <w:r w:rsidRPr="00C9236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92365">
        <w:rPr>
          <w:rFonts w:ascii="Times New Roman" w:hAnsi="Times New Roman" w:cs="Times New Roman"/>
          <w:sz w:val="28"/>
          <w:szCs w:val="28"/>
        </w:rPr>
        <w:t>the education of their</w:t>
      </w:r>
      <w:r w:rsidRPr="00C9236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92365">
        <w:rPr>
          <w:rFonts w:ascii="Times New Roman" w:hAnsi="Times New Roman" w:cs="Times New Roman"/>
          <w:sz w:val="28"/>
          <w:szCs w:val="28"/>
        </w:rPr>
        <w:t>children.</w:t>
      </w:r>
    </w:p>
    <w:p w14:paraId="41C5EAD8" w14:textId="77777777" w:rsidR="00C92365" w:rsidRDefault="00C92365" w:rsidP="00CC412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4832B5BC" w14:textId="563551F5" w:rsidR="00655848" w:rsidRPr="0091415D" w:rsidRDefault="00627FF4" w:rsidP="0091415D">
      <w:pPr>
        <w:jc w:val="center"/>
        <w:rPr>
          <w:rFonts w:cs="Times New Roman"/>
          <w:szCs w:val="28"/>
        </w:rPr>
      </w:pPr>
      <w:r w:rsidRPr="0091415D">
        <w:rPr>
          <w:rFonts w:ascii="Times New Roman" w:hAnsi="Times New Roman" w:cs="Times New Roman"/>
          <w:b/>
          <w:sz w:val="28"/>
          <w:szCs w:val="28"/>
        </w:rPr>
        <w:t xml:space="preserve">November </w:t>
      </w:r>
      <w:r w:rsidR="00655848" w:rsidRPr="0091415D">
        <w:rPr>
          <w:rFonts w:ascii="Times New Roman" w:hAnsi="Times New Roman" w:cs="Times New Roman"/>
          <w:b/>
          <w:sz w:val="28"/>
          <w:szCs w:val="28"/>
        </w:rPr>
        <w:t>is</w:t>
      </w:r>
      <w:r w:rsidR="005D5583" w:rsidRPr="009141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32E" w:rsidRPr="0091415D">
        <w:rPr>
          <w:rFonts w:ascii="Times New Roman" w:hAnsi="Times New Roman" w:cs="Times New Roman"/>
          <w:b/>
          <w:sz w:val="28"/>
          <w:szCs w:val="28"/>
        </w:rPr>
        <w:t>Family Engagement</w:t>
      </w:r>
      <w:r w:rsidR="00655848" w:rsidRPr="0091415D">
        <w:rPr>
          <w:rFonts w:ascii="Times New Roman" w:hAnsi="Times New Roman" w:cs="Times New Roman"/>
          <w:b/>
          <w:sz w:val="28"/>
          <w:szCs w:val="28"/>
        </w:rPr>
        <w:t xml:space="preserve"> Month in Schools</w:t>
      </w:r>
    </w:p>
    <w:p w14:paraId="5C72BC92" w14:textId="00D3BE13" w:rsidR="00655848" w:rsidRPr="00C92365" w:rsidRDefault="00655848" w:rsidP="00655848">
      <w:pPr>
        <w:spacing w:before="141" w:line="254" w:lineRule="auto"/>
        <w:ind w:left="307"/>
        <w:rPr>
          <w:rFonts w:ascii="Times New Roman" w:hAnsi="Times New Roman" w:cs="Times New Roman"/>
          <w:sz w:val="28"/>
          <w:szCs w:val="28"/>
        </w:rPr>
      </w:pPr>
      <w:r w:rsidRPr="00C92365">
        <w:rPr>
          <w:rFonts w:ascii="Times New Roman" w:hAnsi="Times New Roman" w:cs="Times New Roman"/>
          <w:sz w:val="28"/>
          <w:szCs w:val="28"/>
        </w:rPr>
        <w:t>The Virginia Department of Education is committed to improving parent and family involvement for all students including students with disabilities. We believe th</w:t>
      </w:r>
      <w:r w:rsidR="00627FF4">
        <w:rPr>
          <w:rFonts w:ascii="Times New Roman" w:hAnsi="Times New Roman" w:cs="Times New Roman"/>
          <w:sz w:val="28"/>
          <w:szCs w:val="28"/>
        </w:rPr>
        <w:t>at family school collaboration is essential to student success.</w:t>
      </w:r>
    </w:p>
    <w:p w14:paraId="50718D30" w14:textId="39C0EE3B" w:rsidR="000F758F" w:rsidRDefault="00655848" w:rsidP="00AF7859">
      <w:pPr>
        <w:pStyle w:val="NoSpacing"/>
        <w:ind w:firstLine="307"/>
        <w:rPr>
          <w:rFonts w:cstheme="minorHAnsi"/>
          <w:sz w:val="24"/>
          <w:szCs w:val="24"/>
        </w:rPr>
      </w:pPr>
      <w:r w:rsidRPr="00C92365">
        <w:rPr>
          <w:rFonts w:ascii="Times New Roman" w:hAnsi="Times New Roman" w:cs="Times New Roman"/>
          <w:sz w:val="28"/>
          <w:szCs w:val="28"/>
        </w:rPr>
        <w:t>Check out the following links for resources:</w:t>
      </w:r>
      <w:r w:rsidR="005731A4" w:rsidRPr="005731A4">
        <w:rPr>
          <w:rFonts w:cstheme="minorHAnsi"/>
          <w:sz w:val="24"/>
          <w:szCs w:val="24"/>
        </w:rPr>
        <w:t xml:space="preserve"> </w:t>
      </w:r>
    </w:p>
    <w:p w14:paraId="39801C09" w14:textId="77777777" w:rsidR="00AF7859" w:rsidRPr="00AF7859" w:rsidRDefault="00AF7859" w:rsidP="00AF7859">
      <w:pPr>
        <w:pStyle w:val="NoSpacing"/>
        <w:ind w:firstLine="307"/>
        <w:rPr>
          <w:rFonts w:cstheme="minorHAnsi"/>
          <w:sz w:val="24"/>
          <w:szCs w:val="24"/>
        </w:rPr>
      </w:pPr>
    </w:p>
    <w:p w14:paraId="2F8389CB" w14:textId="7E4FE55E" w:rsidR="00CC0E9E" w:rsidRPr="00CC0E9E" w:rsidRDefault="00FB7452" w:rsidP="0091415D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CC0E9E" w:rsidRPr="00CC0E9E">
          <w:rPr>
            <w:rStyle w:val="Hyperlink"/>
            <w:rFonts w:ascii="Times New Roman" w:hAnsi="Times New Roman" w:cs="Times New Roman"/>
            <w:sz w:val="24"/>
            <w:szCs w:val="24"/>
          </w:rPr>
          <w:t>Center for Family Involvement (VCU, Partnership for People with Disabilities</w:t>
        </w:r>
      </w:hyperlink>
      <w:r w:rsidR="00CC0E9E">
        <w:rPr>
          <w:rFonts w:ascii="Times New Roman" w:hAnsi="Times New Roman" w:cs="Times New Roman"/>
          <w:sz w:val="24"/>
          <w:szCs w:val="24"/>
        </w:rPr>
        <w:t>)</w:t>
      </w:r>
    </w:p>
    <w:p w14:paraId="03404722" w14:textId="2211AF34" w:rsidR="00F077F0" w:rsidRPr="00050A39" w:rsidRDefault="00050A39" w:rsidP="0091415D">
      <w:pPr>
        <w:pStyle w:val="NoSpacing"/>
        <w:numPr>
          <w:ilvl w:val="0"/>
          <w:numId w:val="15"/>
        </w:num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"https://download.militaryonesource.mil/12038/EFMP/PTK_SCORs/ParentToolkit_Apr2014.pdf"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F077F0" w:rsidRPr="00050A39">
        <w:rPr>
          <w:rStyle w:val="Hyperlink"/>
          <w:rFonts w:ascii="Times New Roman" w:hAnsi="Times New Roman" w:cs="Times New Roman"/>
          <w:sz w:val="24"/>
          <w:szCs w:val="24"/>
        </w:rPr>
        <w:t>Department of Defense: Special Needs Parent Tool Kit – Birth to 18</w:t>
      </w:r>
    </w:p>
    <w:p w14:paraId="53F5867E" w14:textId="66870EA0" w:rsidR="00F077F0" w:rsidRPr="00AF7859" w:rsidRDefault="00050A39" w:rsidP="00050A39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hyperlink r:id="rId13" w:history="1">
        <w:r w:rsidR="00F077F0" w:rsidRPr="00AF7859">
          <w:rPr>
            <w:rStyle w:val="Hyperlink"/>
            <w:rFonts w:ascii="Times New Roman" w:hAnsi="Times New Roman" w:cs="Times New Roman"/>
            <w:sz w:val="24"/>
            <w:szCs w:val="24"/>
          </w:rPr>
          <w:t>Guidance for Military Families with Students in Special Education</w:t>
        </w:r>
      </w:hyperlink>
    </w:p>
    <w:p w14:paraId="4D125878" w14:textId="77777777" w:rsidR="00CC0E9E" w:rsidRPr="00AF7859" w:rsidRDefault="00FB7452" w:rsidP="00CC0E9E">
      <w:pPr>
        <w:pStyle w:val="NoSpacing"/>
        <w:numPr>
          <w:ilvl w:val="0"/>
          <w:numId w:val="15"/>
        </w:numPr>
        <w:rPr>
          <w:rStyle w:val="Hyperlink"/>
          <w:rFonts w:ascii="Times New Roman" w:hAnsi="Times New Roman" w:cs="Times New Roman"/>
          <w:sz w:val="24"/>
          <w:szCs w:val="24"/>
        </w:rPr>
      </w:pPr>
      <w:hyperlink r:id="rId14" w:history="1">
        <w:r w:rsidR="00CC0E9E" w:rsidRPr="00AF7859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</w:rPr>
          <w:t>National PTA Standards for Successful Family-School Partnerships</w:t>
        </w:r>
      </w:hyperlink>
    </w:p>
    <w:p w14:paraId="5638682A" w14:textId="3911A7D4" w:rsidR="00F077F0" w:rsidRPr="00050A39" w:rsidRDefault="00050A39" w:rsidP="0091415D">
      <w:pPr>
        <w:pStyle w:val="NoSpacing"/>
        <w:numPr>
          <w:ilvl w:val="0"/>
          <w:numId w:val="15"/>
        </w:num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"https://peatc.org/"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F077F0" w:rsidRPr="00050A39">
        <w:rPr>
          <w:rStyle w:val="Hyperlink"/>
          <w:rFonts w:ascii="Times New Roman" w:hAnsi="Times New Roman" w:cs="Times New Roman"/>
          <w:sz w:val="24"/>
          <w:szCs w:val="24"/>
        </w:rPr>
        <w:t>Parent Education Advocacy Training Center (PEATC)</w:t>
      </w:r>
    </w:p>
    <w:p w14:paraId="18037BEB" w14:textId="1F69AB61" w:rsidR="00F077F0" w:rsidRPr="00AF7859" w:rsidRDefault="00050A39" w:rsidP="00050A39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hyperlink r:id="rId15" w:history="1">
        <w:r w:rsidR="00F077F0" w:rsidRPr="00AF7859">
          <w:rPr>
            <w:rStyle w:val="Hyperlink"/>
            <w:rFonts w:ascii="Times New Roman" w:hAnsi="Times New Roman" w:cs="Times New Roman"/>
            <w:sz w:val="24"/>
            <w:szCs w:val="24"/>
          </w:rPr>
          <w:t>Title I – Parent Involvement</w:t>
        </w:r>
      </w:hyperlink>
    </w:p>
    <w:p w14:paraId="58B5A78F" w14:textId="49A28EAF" w:rsidR="00CC01BD" w:rsidRPr="00AF7859" w:rsidRDefault="00FB7452" w:rsidP="0091415D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CC01BD" w:rsidRPr="00AF785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US Department of Education: </w:t>
        </w:r>
        <w:r w:rsidR="00AD3672" w:rsidRPr="00AF7859">
          <w:rPr>
            <w:rStyle w:val="Hyperlink"/>
            <w:rFonts w:ascii="Times New Roman" w:hAnsi="Times New Roman" w:cs="Times New Roman"/>
            <w:sz w:val="24"/>
            <w:szCs w:val="24"/>
          </w:rPr>
          <w:t>Family</w:t>
        </w:r>
        <w:r w:rsidR="00CC01BD" w:rsidRPr="00AF785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and Community Engagement</w:t>
        </w:r>
      </w:hyperlink>
    </w:p>
    <w:p w14:paraId="3462A3DA" w14:textId="49B0E051" w:rsidR="000F758F" w:rsidRPr="00AF7859" w:rsidRDefault="0046062E" w:rsidP="0091415D">
      <w:pPr>
        <w:pStyle w:val="NoSpacing"/>
        <w:numPr>
          <w:ilvl w:val="0"/>
          <w:numId w:val="15"/>
        </w:numPr>
        <w:rPr>
          <w:rStyle w:val="Hyperlink"/>
          <w:rFonts w:ascii="Times New Roman" w:hAnsi="Times New Roman" w:cs="Times New Roman"/>
          <w:sz w:val="24"/>
          <w:szCs w:val="24"/>
        </w:rPr>
      </w:pPr>
      <w:r w:rsidRPr="00AF7859">
        <w:fldChar w:fldCharType="begin"/>
      </w:r>
      <w:r w:rsidRPr="00AF7859">
        <w:rPr>
          <w:rFonts w:ascii="Times New Roman" w:hAnsi="Times New Roman" w:cs="Times New Roman"/>
          <w:sz w:val="24"/>
          <w:szCs w:val="24"/>
        </w:rPr>
        <w:instrText xml:space="preserve"> HYPERLINK "http://vafamilysped.org/" </w:instrText>
      </w:r>
      <w:r w:rsidRPr="00AF7859">
        <w:fldChar w:fldCharType="separate"/>
      </w:r>
      <w:r w:rsidR="00CC01BD" w:rsidRPr="00AF7859">
        <w:rPr>
          <w:rStyle w:val="Hyperlink"/>
          <w:rFonts w:ascii="Times New Roman" w:hAnsi="Times New Roman" w:cs="Times New Roman"/>
          <w:sz w:val="24"/>
          <w:szCs w:val="24"/>
        </w:rPr>
        <w:t>Virginia Family Special Education Connectio</w:t>
      </w:r>
      <w:r w:rsidR="000F758F" w:rsidRPr="00AF7859">
        <w:rPr>
          <w:rStyle w:val="Hyperlink"/>
          <w:rFonts w:ascii="Times New Roman" w:hAnsi="Times New Roman" w:cs="Times New Roman"/>
          <w:sz w:val="24"/>
          <w:szCs w:val="24"/>
        </w:rPr>
        <w:t xml:space="preserve">n  </w:t>
      </w:r>
    </w:p>
    <w:p w14:paraId="3D9F4833" w14:textId="77777777" w:rsidR="00CC0E9E" w:rsidRPr="00AF7859" w:rsidRDefault="00FB7452" w:rsidP="00CC0E9E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CC0E9E" w:rsidRPr="00AF7859">
          <w:rPr>
            <w:rStyle w:val="Hyperlink"/>
            <w:rFonts w:ascii="Times New Roman" w:hAnsi="Times New Roman" w:cs="Times New Roman"/>
            <w:sz w:val="24"/>
            <w:szCs w:val="24"/>
          </w:rPr>
          <w:t>Virginia PTA</w:t>
        </w:r>
      </w:hyperlink>
    </w:p>
    <w:p w14:paraId="2B1F0264" w14:textId="01827E17" w:rsidR="00AF7859" w:rsidRDefault="0046062E" w:rsidP="005D5583">
      <w:pPr>
        <w:pStyle w:val="Subtitle"/>
        <w:spacing w:after="0" w:line="720" w:lineRule="auto"/>
        <w:jc w:val="center"/>
        <w:rPr>
          <w:b/>
          <w:bCs/>
          <w:color w:val="1F497D" w:themeColor="text2"/>
          <w:sz w:val="28"/>
          <w:szCs w:val="28"/>
        </w:rPr>
      </w:pPr>
      <w:r w:rsidRPr="00AF7859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14:paraId="22ACE3E1" w14:textId="63E38981" w:rsidR="008424E0" w:rsidRPr="0091415D" w:rsidRDefault="008424E0" w:rsidP="009B17A2">
      <w:pPr>
        <w:pStyle w:val="Heading2"/>
        <w:rPr>
          <w:rFonts w:asciiTheme="majorBidi" w:hAnsiTheme="majorBidi"/>
        </w:rPr>
      </w:pPr>
      <w:r w:rsidRPr="0091415D">
        <w:rPr>
          <w:rFonts w:asciiTheme="majorBidi" w:hAnsiTheme="majorBidi"/>
        </w:rPr>
        <w:lastRenderedPageBreak/>
        <w:t>Family Engagement Resources that Can Support the National PTA Standards for Family-School Partnerships</w:t>
      </w:r>
    </w:p>
    <w:p w14:paraId="5DAEE6DC" w14:textId="77777777" w:rsidR="008424E0" w:rsidRPr="00AE4873" w:rsidRDefault="008424E0" w:rsidP="009B17A2">
      <w:pPr>
        <w:rPr>
          <w:rFonts w:ascii="Times New Roman" w:hAnsi="Times New Roman" w:cs="Times New Roman"/>
          <w:sz w:val="24"/>
          <w:szCs w:val="24"/>
        </w:rPr>
      </w:pPr>
      <w:r w:rsidRPr="00AE4873">
        <w:rPr>
          <w:rFonts w:ascii="Times New Roman" w:hAnsi="Times New Roman" w:cs="Times New Roman"/>
          <w:sz w:val="24"/>
          <w:szCs w:val="24"/>
        </w:rPr>
        <w:t>These standards offer a framework for how families, schools, and communities should work together to support student success.</w:t>
      </w:r>
    </w:p>
    <w:p w14:paraId="1F230B40" w14:textId="38E62359" w:rsidR="008424E0" w:rsidRPr="008424E0" w:rsidRDefault="008424E0" w:rsidP="00AF7859">
      <w:pPr>
        <w:widowControl/>
        <w:autoSpaceDE/>
        <w:autoSpaceDN/>
        <w:rPr>
          <w:rFonts w:asciiTheme="minorHAnsi" w:eastAsiaTheme="minorEastAsia" w:hAnsiTheme="minorHAnsi" w:cstheme="minorBidi"/>
          <w:sz w:val="21"/>
          <w:szCs w:val="21"/>
        </w:rPr>
      </w:pPr>
    </w:p>
    <w:p w14:paraId="1E73477B" w14:textId="1C8EA4C7" w:rsidR="008424E0" w:rsidRPr="000C793A" w:rsidRDefault="008424E0" w:rsidP="0091415D">
      <w:pPr>
        <w:pStyle w:val="Heading3"/>
        <w:rPr>
          <w:rFonts w:eastAsiaTheme="minorEastAsia"/>
          <w:bCs/>
          <w:color w:val="0000FF"/>
          <w:szCs w:val="28"/>
        </w:rPr>
      </w:pPr>
      <w:r w:rsidRPr="00EC4634">
        <w:rPr>
          <w:rFonts w:eastAsiaTheme="minorEastAsia"/>
          <w:szCs w:val="28"/>
        </w:rPr>
        <w:t>PTA Standard 1- Welcoming All Families</w:t>
      </w:r>
    </w:p>
    <w:p w14:paraId="2D464501" w14:textId="15A599C4" w:rsidR="00792A15" w:rsidRPr="00FB3187" w:rsidRDefault="00FB3187" w:rsidP="00AC65BF">
      <w:pPr>
        <w:pStyle w:val="ListParagraph"/>
        <w:widowControl/>
        <w:numPr>
          <w:ilvl w:val="0"/>
          <w:numId w:val="9"/>
        </w:numPr>
        <w:autoSpaceDE/>
        <w:autoSpaceDN/>
        <w:rPr>
          <w:rStyle w:val="Hyperlink"/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FF" w:themeColor="hyperlink"/>
          <w:sz w:val="24"/>
          <w:szCs w:val="24"/>
          <w:u w:val="single"/>
        </w:rPr>
        <w:fldChar w:fldCharType="begin"/>
      </w:r>
      <w:r>
        <w:rPr>
          <w:rFonts w:ascii="Times New Roman" w:eastAsiaTheme="minorEastAsia" w:hAnsi="Times New Roman" w:cs="Times New Roman"/>
          <w:color w:val="0000FF" w:themeColor="hyperlink"/>
          <w:sz w:val="24"/>
          <w:szCs w:val="24"/>
          <w:u w:val="single"/>
        </w:rPr>
        <w:instrText xml:space="preserve"> HYPERLINK "https://ttaconline.org/Resource/JWHaEa5BS74Ncs8CkKUWqw/Resource-center-for-schools-and-communities---building-strengthening-transforming" </w:instrText>
      </w:r>
      <w:r>
        <w:rPr>
          <w:rFonts w:ascii="Times New Roman" w:eastAsiaTheme="minorEastAsia" w:hAnsi="Times New Roman" w:cs="Times New Roman"/>
          <w:color w:val="0000FF" w:themeColor="hyperlink"/>
          <w:sz w:val="24"/>
          <w:szCs w:val="24"/>
          <w:u w:val="single"/>
        </w:rPr>
        <w:fldChar w:fldCharType="separate"/>
      </w:r>
      <w:r w:rsidR="008424E0" w:rsidRPr="00FB3187">
        <w:rPr>
          <w:rStyle w:val="Hyperlink"/>
          <w:rFonts w:ascii="Times New Roman" w:eastAsiaTheme="minorEastAsia" w:hAnsi="Times New Roman" w:cs="Times New Roman"/>
          <w:sz w:val="24"/>
          <w:szCs w:val="24"/>
        </w:rPr>
        <w:t xml:space="preserve">Center for Schools &amp; Communities: Building. Strengthening. Transforming. How We Can Work Together </w:t>
      </w:r>
    </w:p>
    <w:p w14:paraId="4FA2B8D0" w14:textId="6E548AE6" w:rsidR="00F22D64" w:rsidRPr="00F22D64" w:rsidRDefault="00FB3187" w:rsidP="00F22D64">
      <w:pPr>
        <w:pStyle w:val="ListParagraph"/>
        <w:widowControl/>
        <w:autoSpaceDE/>
        <w:autoSpaceDN/>
        <w:rPr>
          <w:rStyle w:val="markedcontent"/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FF" w:themeColor="hyperlink"/>
          <w:sz w:val="24"/>
          <w:szCs w:val="24"/>
          <w:u w:val="single"/>
        </w:rPr>
        <w:fldChar w:fldCharType="end"/>
      </w:r>
    </w:p>
    <w:p w14:paraId="37BF16FB" w14:textId="75CB788E" w:rsidR="00F22D64" w:rsidRPr="008D6731" w:rsidRDefault="00FB7452" w:rsidP="00F22D64">
      <w:pPr>
        <w:pStyle w:val="ListParagraph"/>
        <w:widowControl/>
        <w:numPr>
          <w:ilvl w:val="0"/>
          <w:numId w:val="9"/>
        </w:numPr>
        <w:autoSpaceDE/>
        <w:autoSpaceDN/>
        <w:rPr>
          <w:rFonts w:ascii="Times New Roman" w:eastAsiaTheme="minorEastAsia" w:hAnsi="Times New Roman" w:cs="Times New Roman"/>
          <w:szCs w:val="24"/>
        </w:rPr>
      </w:pPr>
      <w:hyperlink r:id="rId18" w:history="1">
        <w:r w:rsidR="00F22D64" w:rsidRPr="008D6731">
          <w:rPr>
            <w:rStyle w:val="Hyperlink"/>
            <w:rFonts w:ascii="Times New Roman" w:hAnsi="Times New Roman" w:cs="Times New Roman"/>
            <w:sz w:val="24"/>
            <w:szCs w:val="27"/>
          </w:rPr>
          <w:t>Culturally Responsive Family Engagement Tips</w:t>
        </w:r>
      </w:hyperlink>
      <w:r w:rsidR="00F22D64" w:rsidRPr="008D6731">
        <w:rPr>
          <w:rStyle w:val="markedcontent"/>
          <w:rFonts w:ascii="Times New Roman" w:hAnsi="Times New Roman" w:cs="Times New Roman"/>
          <w:sz w:val="24"/>
          <w:szCs w:val="27"/>
        </w:rPr>
        <w:t xml:space="preserve"> </w:t>
      </w:r>
    </w:p>
    <w:p w14:paraId="226DF1C0" w14:textId="77777777" w:rsidR="00D10AEC" w:rsidRPr="00D10AEC" w:rsidRDefault="00D10AEC" w:rsidP="00AC65BF">
      <w:pPr>
        <w:pStyle w:val="ListParagraph"/>
        <w:widowControl/>
        <w:autoSpaceDE/>
        <w:autoSpaceDN/>
        <w:spacing w:before="240"/>
        <w:rPr>
          <w:rFonts w:asciiTheme="minorHAnsi" w:eastAsiaTheme="minorEastAsia" w:hAnsiTheme="minorHAnsi" w:cstheme="minorBidi"/>
          <w:color w:val="0000FF" w:themeColor="hyperlink"/>
          <w:sz w:val="21"/>
          <w:szCs w:val="21"/>
          <w:u w:val="single"/>
        </w:rPr>
      </w:pPr>
    </w:p>
    <w:p w14:paraId="6A2FD6C6" w14:textId="55BB1352" w:rsidR="008424E0" w:rsidRPr="005440B7" w:rsidRDefault="005440B7" w:rsidP="00AC65BF">
      <w:pPr>
        <w:pStyle w:val="ListParagraph"/>
        <w:widowControl/>
        <w:numPr>
          <w:ilvl w:val="0"/>
          <w:numId w:val="9"/>
        </w:numPr>
        <w:autoSpaceDE/>
        <w:autoSpaceDN/>
        <w:spacing w:before="240"/>
        <w:rPr>
          <w:rStyle w:val="Hyperlink"/>
          <w:rFonts w:asciiTheme="minorHAnsi" w:eastAsiaTheme="minorEastAsia" w:hAnsiTheme="minorHAnsi" w:cstheme="minorBidi"/>
          <w:sz w:val="21"/>
          <w:szCs w:val="21"/>
        </w:rPr>
      </w:pPr>
      <w:r>
        <w:rPr>
          <w:rFonts w:ascii="Times New Roman" w:eastAsiaTheme="minorEastAsia" w:hAnsi="Times New Roman" w:cs="Times New Roman"/>
          <w:color w:val="0000FF" w:themeColor="hyperlink"/>
          <w:sz w:val="24"/>
          <w:szCs w:val="24"/>
          <w:u w:val="single"/>
        </w:rPr>
        <w:fldChar w:fldCharType="begin"/>
      </w:r>
      <w:r>
        <w:rPr>
          <w:rFonts w:ascii="Times New Roman" w:eastAsiaTheme="minorEastAsia" w:hAnsi="Times New Roman" w:cs="Times New Roman"/>
          <w:color w:val="0000FF" w:themeColor="hyperlink"/>
          <w:sz w:val="24"/>
          <w:szCs w:val="24"/>
          <w:u w:val="single"/>
        </w:rPr>
        <w:instrText xml:space="preserve"> HYPERLINK "https://ttaconline.org/Resource/JWHaEa5BS76JKU_F0hXYxw/Resource-does-your-schools-atmosphere-shout-welcome-education-world" </w:instrText>
      </w:r>
      <w:r>
        <w:rPr>
          <w:rFonts w:ascii="Times New Roman" w:eastAsiaTheme="minorEastAsia" w:hAnsi="Times New Roman" w:cs="Times New Roman"/>
          <w:color w:val="0000FF" w:themeColor="hyperlink"/>
          <w:sz w:val="24"/>
          <w:szCs w:val="24"/>
          <w:u w:val="single"/>
        </w:rPr>
        <w:fldChar w:fldCharType="separate"/>
      </w:r>
      <w:r w:rsidR="008424E0" w:rsidRPr="005440B7">
        <w:rPr>
          <w:rStyle w:val="Hyperlink"/>
          <w:rFonts w:ascii="Times New Roman" w:eastAsiaTheme="minorEastAsia" w:hAnsi="Times New Roman" w:cs="Times New Roman"/>
          <w:sz w:val="24"/>
          <w:szCs w:val="24"/>
        </w:rPr>
        <w:t xml:space="preserve">Education World: </w:t>
      </w:r>
      <w:r w:rsidR="008424E0" w:rsidRPr="005440B7">
        <w:rPr>
          <w:rStyle w:val="Hyperlink"/>
          <w:rFonts w:ascii="Times New Roman" w:eastAsiaTheme="minorEastAsia" w:hAnsi="Times New Roman" w:cs="Times New Roman"/>
          <w:i/>
          <w:sz w:val="24"/>
          <w:szCs w:val="24"/>
        </w:rPr>
        <w:t>Does Your School’s Atmosphere Shout “Welcome?”</w:t>
      </w:r>
      <w:r w:rsidR="00D10AEC" w:rsidRPr="005440B7">
        <w:rPr>
          <w:rStyle w:val="Hyperlink"/>
          <w:rFonts w:ascii="Times New Roman" w:eastAsiaTheme="minorEastAsia" w:hAnsi="Times New Roman" w:cs="Times New Roman"/>
          <w:sz w:val="24"/>
          <w:szCs w:val="24"/>
        </w:rPr>
        <w:t>(2005)</w:t>
      </w:r>
    </w:p>
    <w:p w14:paraId="484F5BF8" w14:textId="707FA2FB" w:rsidR="008424E0" w:rsidRPr="008424E0" w:rsidRDefault="005440B7" w:rsidP="00AC65BF">
      <w:pPr>
        <w:widowControl/>
        <w:autoSpaceDE/>
        <w:autoSpaceDN/>
        <w:ind w:left="720"/>
        <w:rPr>
          <w:rFonts w:asciiTheme="minorHAnsi" w:eastAsiaTheme="minorEastAsia" w:hAnsiTheme="minorHAnsi" w:cstheme="minorBidi"/>
          <w:sz w:val="21"/>
          <w:szCs w:val="21"/>
        </w:rPr>
      </w:pPr>
      <w:r>
        <w:rPr>
          <w:rFonts w:ascii="Times New Roman" w:eastAsiaTheme="minorEastAsia" w:hAnsi="Times New Roman" w:cs="Times New Roman"/>
          <w:color w:val="0000FF" w:themeColor="hyperlink"/>
          <w:sz w:val="24"/>
          <w:szCs w:val="24"/>
          <w:u w:val="single"/>
        </w:rPr>
        <w:fldChar w:fldCharType="end"/>
      </w:r>
    </w:p>
    <w:p w14:paraId="27882478" w14:textId="1AA895A0" w:rsidR="008424E0" w:rsidRPr="00B245A3" w:rsidRDefault="00FB7452" w:rsidP="00AC65BF">
      <w:pPr>
        <w:pStyle w:val="ListParagraph"/>
        <w:widowControl/>
        <w:numPr>
          <w:ilvl w:val="0"/>
          <w:numId w:val="9"/>
        </w:numPr>
        <w:autoSpaceDE/>
        <w:autoSpaceDN/>
        <w:rPr>
          <w:rFonts w:asciiTheme="minorHAnsi" w:eastAsiaTheme="minorEastAsia" w:hAnsiTheme="minorHAnsi" w:cstheme="minorBidi"/>
          <w:color w:val="0000FF" w:themeColor="hyperlink"/>
          <w:sz w:val="21"/>
          <w:szCs w:val="21"/>
          <w:u w:val="single"/>
        </w:rPr>
      </w:pPr>
      <w:hyperlink r:id="rId19" w:history="1">
        <w:r w:rsidR="001B6C3A">
          <w:rPr>
            <w:rFonts w:ascii="Times New Roman" w:eastAsiaTheme="minorEastAsia" w:hAnsi="Times New Roman" w:cs="Times New Roman"/>
            <w:i/>
            <w:color w:val="0000FF" w:themeColor="hyperlink"/>
            <w:sz w:val="24"/>
            <w:szCs w:val="24"/>
            <w:u w:val="single"/>
          </w:rPr>
          <w:t>Edutopia: Five-Minute Film Festival: Parent-Teacher Partnerships (2014)</w:t>
        </w:r>
      </w:hyperlink>
    </w:p>
    <w:p w14:paraId="00CAB771" w14:textId="77777777" w:rsidR="00B245A3" w:rsidRPr="00E73B3E" w:rsidRDefault="00B245A3" w:rsidP="00AC65BF">
      <w:pPr>
        <w:widowControl/>
        <w:autoSpaceDE/>
        <w:autoSpaceDN/>
        <w:rPr>
          <w:rFonts w:asciiTheme="minorHAnsi" w:eastAsiaTheme="minorEastAsia" w:hAnsiTheme="minorHAnsi" w:cstheme="minorBidi"/>
          <w:color w:val="0000FF" w:themeColor="hyperlink"/>
          <w:sz w:val="21"/>
          <w:szCs w:val="21"/>
          <w:u w:val="single"/>
        </w:rPr>
      </w:pPr>
    </w:p>
    <w:p w14:paraId="63500776" w14:textId="09244564" w:rsidR="00C2176D" w:rsidRDefault="00FB7452" w:rsidP="00C2176D">
      <w:pPr>
        <w:pStyle w:val="ListParagraph"/>
        <w:widowControl/>
        <w:numPr>
          <w:ilvl w:val="0"/>
          <w:numId w:val="10"/>
        </w:numPr>
        <w:autoSpaceDE/>
        <w:autoSpaceDN/>
        <w:spacing w:after="160"/>
        <w:ind w:left="720"/>
        <w:rPr>
          <w:rFonts w:asciiTheme="majorBidi" w:eastAsiaTheme="minorEastAsia" w:hAnsiTheme="majorBidi" w:cstheme="majorBidi"/>
          <w:sz w:val="24"/>
          <w:szCs w:val="24"/>
        </w:rPr>
      </w:pPr>
      <w:hyperlink r:id="rId20" w:history="1">
        <w:r w:rsidR="00481C1A">
          <w:rPr>
            <w:rStyle w:val="Hyperlink"/>
            <w:rFonts w:asciiTheme="majorBidi" w:eastAsiaTheme="minorEastAsia" w:hAnsiTheme="majorBidi" w:cstheme="majorBidi"/>
            <w:sz w:val="24"/>
            <w:szCs w:val="24"/>
          </w:rPr>
          <w:t>Engage Every Family - Five Simple Principles by Steven M Constantino (2020)</w:t>
        </w:r>
      </w:hyperlink>
    </w:p>
    <w:p w14:paraId="7CEDE1F8" w14:textId="631E5F80" w:rsidR="00E73B3E" w:rsidRPr="00E73B3E" w:rsidRDefault="00E73B3E" w:rsidP="00AC65BF">
      <w:pPr>
        <w:pStyle w:val="ListParagraph"/>
        <w:widowControl/>
        <w:autoSpaceDE/>
        <w:autoSpaceDN/>
        <w:spacing w:after="160"/>
        <w:rPr>
          <w:rFonts w:asciiTheme="majorBidi" w:eastAsiaTheme="minorEastAsia" w:hAnsiTheme="majorBidi" w:cstheme="majorBidi"/>
          <w:sz w:val="24"/>
          <w:szCs w:val="24"/>
        </w:rPr>
      </w:pPr>
    </w:p>
    <w:p w14:paraId="6D53A7F0" w14:textId="7316A858" w:rsidR="008424E0" w:rsidRPr="00792A15" w:rsidRDefault="00FB7452" w:rsidP="00AC65BF">
      <w:pPr>
        <w:pStyle w:val="ListParagraph"/>
        <w:widowControl/>
        <w:numPr>
          <w:ilvl w:val="0"/>
          <w:numId w:val="9"/>
        </w:numPr>
        <w:autoSpaceDE/>
        <w:autoSpaceDN/>
        <w:rPr>
          <w:rFonts w:ascii="Times New Roman" w:eastAsiaTheme="minorEastAsia" w:hAnsi="Times New Roman" w:cs="Times New Roman"/>
          <w:sz w:val="24"/>
          <w:szCs w:val="24"/>
        </w:rPr>
      </w:pPr>
      <w:hyperlink r:id="rId21" w:history="1">
        <w:r w:rsidR="008424E0" w:rsidRPr="00792A15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</w:rPr>
          <w:t>Family Friendly Schools</w:t>
        </w:r>
      </w:hyperlink>
      <w:r w:rsidR="008424E0" w:rsidRPr="00792A1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58F473CA" w14:textId="77777777" w:rsidR="00AA5ABD" w:rsidRDefault="00AA5ABD" w:rsidP="00AA5ABD">
      <w:pPr>
        <w:widowControl/>
        <w:autoSpaceDE/>
        <w:autoSpaceDN/>
        <w:rPr>
          <w:rFonts w:asciiTheme="minorHAnsi" w:eastAsiaTheme="minorEastAsia" w:hAnsiTheme="minorHAnsi" w:cstheme="minorBidi"/>
          <w:sz w:val="21"/>
          <w:szCs w:val="21"/>
        </w:rPr>
      </w:pPr>
    </w:p>
    <w:p w14:paraId="01B4942C" w14:textId="0B170EA8" w:rsidR="004F5D2A" w:rsidRPr="004F5D2A" w:rsidRDefault="00FB7452" w:rsidP="004F5D2A">
      <w:pPr>
        <w:pStyle w:val="ListParagraph"/>
        <w:widowControl/>
        <w:numPr>
          <w:ilvl w:val="0"/>
          <w:numId w:val="21"/>
        </w:numPr>
        <w:autoSpaceDE/>
        <w:autoSpaceDN/>
        <w:rPr>
          <w:rFonts w:asciiTheme="minorHAnsi" w:eastAsiaTheme="minorEastAsia" w:hAnsiTheme="minorHAnsi" w:cstheme="minorBidi"/>
          <w:color w:val="0000FF" w:themeColor="hyperlink"/>
          <w:sz w:val="21"/>
          <w:szCs w:val="21"/>
          <w:u w:val="single"/>
        </w:rPr>
      </w:pPr>
      <w:hyperlink r:id="rId22" w:history="1">
        <w:r w:rsidR="004F5D2A" w:rsidRPr="00E66699">
          <w:rPr>
            <w:rStyle w:val="Hyperlink"/>
            <w:rFonts w:ascii="Times New Roman" w:eastAsiaTheme="minorEastAsia" w:hAnsi="Times New Roman" w:cs="Times New Roman"/>
            <w:sz w:val="24"/>
            <w:szCs w:val="24"/>
          </w:rPr>
          <w:t>One Voice- Blog postings on Family Engagement</w:t>
        </w:r>
      </w:hyperlink>
    </w:p>
    <w:p w14:paraId="5FFCD642" w14:textId="61467F70" w:rsidR="004F5D2A" w:rsidRDefault="004F5D2A" w:rsidP="004F5D2A">
      <w:pPr>
        <w:pStyle w:val="ListParagraph"/>
        <w:widowControl/>
        <w:autoSpaceDE/>
        <w:autoSpaceDN/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</w:pPr>
    </w:p>
    <w:p w14:paraId="0F21C6D1" w14:textId="4EBA668C" w:rsidR="00F22D64" w:rsidRPr="00343058" w:rsidRDefault="00343058" w:rsidP="00AA5ABD">
      <w:pPr>
        <w:pStyle w:val="ListParagraph"/>
        <w:widowControl/>
        <w:numPr>
          <w:ilvl w:val="0"/>
          <w:numId w:val="21"/>
        </w:numPr>
        <w:autoSpaceDE/>
        <w:autoSpaceDN/>
        <w:rPr>
          <w:rStyle w:val="Hyperlink"/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  <w:fldChar w:fldCharType="begin"/>
      </w:r>
      <w:r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  <w:instrText xml:space="preserve"> HYPERLINK "https://ttaconline.org/Resource/JWHaEa5BS77k0upB1JlIPA/Resource-recorded-webinar--stories-from-the-field-successful-practice-in-engaging-families-during-covid-19" \o "Recorded Webinar- Stories from the Field: Successful Practice in Engaging Families During COVID-19" \t "_blank" </w:instrText>
      </w:r>
      <w:r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  <w:fldChar w:fldCharType="separate"/>
      </w:r>
      <w:r w:rsidR="008424E0" w:rsidRPr="00343058">
        <w:rPr>
          <w:rStyle w:val="Hyperlink"/>
          <w:rFonts w:asciiTheme="majorBidi" w:eastAsiaTheme="minorEastAsia" w:hAnsiTheme="majorBidi" w:cstheme="majorBidi"/>
          <w:sz w:val="24"/>
          <w:szCs w:val="24"/>
        </w:rPr>
        <w:t>Recorded Webinar- Stories from the Field: Successful Practice in Engaging Families During COVID-19</w:t>
      </w:r>
    </w:p>
    <w:p w14:paraId="7763EC29" w14:textId="3A853E41" w:rsidR="008424E0" w:rsidRPr="008424E0" w:rsidRDefault="00343058" w:rsidP="004F5D2A">
      <w:pPr>
        <w:widowControl/>
        <w:autoSpaceDE/>
        <w:autoSpaceDN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  <w:fldChar w:fldCharType="end"/>
      </w:r>
    </w:p>
    <w:p w14:paraId="4F67E3F2" w14:textId="77777777" w:rsidR="008424E0" w:rsidRPr="000C793A" w:rsidRDefault="008424E0" w:rsidP="00AC65BF">
      <w:pPr>
        <w:pStyle w:val="Heading3"/>
        <w:rPr>
          <w:b w:val="0"/>
          <w:color w:val="auto"/>
        </w:rPr>
      </w:pPr>
      <w:r w:rsidRPr="000C793A">
        <w:rPr>
          <w:color w:val="auto"/>
        </w:rPr>
        <w:t>PTA Standard 2- Communicating Effectively</w:t>
      </w:r>
    </w:p>
    <w:p w14:paraId="5654D6A6" w14:textId="67172D2C" w:rsidR="003B06C8" w:rsidRPr="00050A39" w:rsidRDefault="00FB7452" w:rsidP="00AC65BF">
      <w:pPr>
        <w:pStyle w:val="ListParagraph"/>
        <w:widowControl/>
        <w:numPr>
          <w:ilvl w:val="0"/>
          <w:numId w:val="10"/>
        </w:numPr>
        <w:autoSpaceDE/>
        <w:autoSpaceDN/>
        <w:spacing w:after="160"/>
        <w:ind w:left="720"/>
        <w:rPr>
          <w:rFonts w:asciiTheme="majorBidi" w:eastAsiaTheme="minorEastAsia" w:hAnsiTheme="majorBidi" w:cstheme="majorBidi"/>
          <w:sz w:val="24"/>
          <w:szCs w:val="24"/>
        </w:rPr>
      </w:pPr>
      <w:hyperlink r:id="rId23" w:history="1">
        <w:r w:rsidR="003B06C8" w:rsidRPr="00050A39">
          <w:rPr>
            <w:rStyle w:val="Hyperlink"/>
            <w:rFonts w:asciiTheme="majorBidi" w:eastAsiaTheme="minorEastAsia" w:hAnsiTheme="majorBidi" w:cstheme="majorBidi"/>
            <w:sz w:val="24"/>
            <w:szCs w:val="24"/>
          </w:rPr>
          <w:t>Engage Every Family: Five Simple Principles by Steven M Constantino</w:t>
        </w:r>
      </w:hyperlink>
      <w:r w:rsidR="003B06C8" w:rsidRPr="00DF4EDD">
        <w:rPr>
          <w:rFonts w:asciiTheme="majorBidi" w:eastAsiaTheme="minorEastAsia" w:hAnsiTheme="majorBidi" w:cstheme="majorBidi"/>
          <w:color w:val="0000FF"/>
          <w:sz w:val="24"/>
          <w:szCs w:val="24"/>
          <w:u w:val="single"/>
        </w:rPr>
        <w:t xml:space="preserve"> </w:t>
      </w:r>
      <w:r w:rsidR="00DF4EDD">
        <w:rPr>
          <w:rFonts w:asciiTheme="majorBidi" w:eastAsiaTheme="minorEastAsia" w:hAnsiTheme="majorBidi" w:cstheme="majorBidi"/>
          <w:color w:val="0000FF"/>
          <w:sz w:val="24"/>
          <w:szCs w:val="24"/>
          <w:u w:val="single"/>
        </w:rPr>
        <w:t>(</w:t>
      </w:r>
      <w:r w:rsidR="003B06C8" w:rsidRPr="00DF4EDD">
        <w:rPr>
          <w:rFonts w:asciiTheme="majorBidi" w:eastAsiaTheme="minorEastAsia" w:hAnsiTheme="majorBidi" w:cstheme="majorBidi"/>
          <w:color w:val="0000FF"/>
          <w:sz w:val="24"/>
          <w:szCs w:val="24"/>
          <w:u w:val="single"/>
        </w:rPr>
        <w:t>2020</w:t>
      </w:r>
      <w:r w:rsidR="00DF4EDD">
        <w:rPr>
          <w:rFonts w:asciiTheme="majorBidi" w:eastAsiaTheme="minorEastAsia" w:hAnsiTheme="majorBidi" w:cstheme="majorBidi"/>
          <w:color w:val="0000FF"/>
          <w:sz w:val="24"/>
          <w:szCs w:val="24"/>
          <w:u w:val="single"/>
        </w:rPr>
        <w:t>)</w:t>
      </w:r>
    </w:p>
    <w:p w14:paraId="572C0736" w14:textId="51377440" w:rsidR="003A3EF4" w:rsidRPr="002F254A" w:rsidRDefault="002F254A" w:rsidP="00AC65BF">
      <w:pPr>
        <w:pStyle w:val="ListParagraph"/>
        <w:widowControl/>
        <w:numPr>
          <w:ilvl w:val="0"/>
          <w:numId w:val="10"/>
        </w:numPr>
        <w:autoSpaceDE/>
        <w:autoSpaceDN/>
        <w:spacing w:after="160"/>
        <w:rPr>
          <w:rStyle w:val="Hyperlink"/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fldChar w:fldCharType="begin"/>
      </w:r>
      <w:r>
        <w:rPr>
          <w:rFonts w:asciiTheme="majorBidi" w:eastAsiaTheme="minorEastAsia" w:hAnsiTheme="majorBidi" w:cstheme="majorBidi"/>
          <w:sz w:val="24"/>
          <w:szCs w:val="24"/>
        </w:rPr>
        <w:instrText xml:space="preserve"> HYPERLINK "https://ttaconline.org/Resource/JWHaEa5BS77toRYyOX44Qw/Resource-recorded-webinar-the-power-of-our-words-dr-steven-constantino" </w:instrText>
      </w:r>
      <w:r>
        <w:rPr>
          <w:rFonts w:asciiTheme="majorBidi" w:eastAsiaTheme="minorEastAsia" w:hAnsiTheme="majorBidi" w:cstheme="majorBidi"/>
          <w:sz w:val="24"/>
          <w:szCs w:val="24"/>
        </w:rPr>
        <w:fldChar w:fldCharType="separate"/>
      </w:r>
      <w:r w:rsidR="00620DC5" w:rsidRPr="002F254A">
        <w:rPr>
          <w:rStyle w:val="Hyperlink"/>
          <w:rFonts w:asciiTheme="majorBidi" w:eastAsiaTheme="minorEastAsia" w:hAnsiTheme="majorBidi" w:cstheme="majorBidi"/>
          <w:sz w:val="24"/>
          <w:szCs w:val="24"/>
        </w:rPr>
        <w:t xml:space="preserve">Recorded Webinar: </w:t>
      </w:r>
      <w:r w:rsidR="009406D5" w:rsidRPr="002F254A">
        <w:rPr>
          <w:rStyle w:val="Hyperlink"/>
          <w:rFonts w:asciiTheme="majorBidi" w:eastAsiaTheme="minorEastAsia" w:hAnsiTheme="majorBidi" w:cstheme="majorBidi"/>
          <w:sz w:val="24"/>
          <w:szCs w:val="24"/>
        </w:rPr>
        <w:t>The Power of Our Words</w:t>
      </w:r>
    </w:p>
    <w:p w14:paraId="0F2D3753" w14:textId="2B1D42CA" w:rsidR="00050A39" w:rsidRPr="002F254A" w:rsidRDefault="00050A39" w:rsidP="00AC65BF">
      <w:pPr>
        <w:pStyle w:val="ListParagraph"/>
        <w:widowControl/>
        <w:autoSpaceDE/>
        <w:autoSpaceDN/>
        <w:spacing w:after="160"/>
        <w:rPr>
          <w:rStyle w:val="Hyperlink"/>
          <w:rFonts w:asciiTheme="majorBidi" w:eastAsiaTheme="minorEastAsia" w:hAnsiTheme="majorBidi" w:cstheme="majorBidi"/>
          <w:sz w:val="24"/>
          <w:szCs w:val="24"/>
          <w:highlight w:val="yellow"/>
        </w:rPr>
      </w:pPr>
    </w:p>
    <w:p w14:paraId="2CB15638" w14:textId="1833CA7A" w:rsidR="008424E0" w:rsidRPr="00343058" w:rsidRDefault="002F254A" w:rsidP="00AC65BF">
      <w:pPr>
        <w:pStyle w:val="ListParagraph"/>
        <w:widowControl/>
        <w:numPr>
          <w:ilvl w:val="0"/>
          <w:numId w:val="17"/>
        </w:numPr>
        <w:autoSpaceDE/>
        <w:autoSpaceDN/>
        <w:spacing w:after="160"/>
        <w:rPr>
          <w:rStyle w:val="Hyperlink"/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fldChar w:fldCharType="end"/>
      </w:r>
      <w:r w:rsidR="00343058"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  <w:fldChar w:fldCharType="begin"/>
      </w:r>
      <w:r w:rsidR="00F76A42"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  <w:instrText>HYPERLINK "https://ttaconline.org/Resource/JWHaEa5BS75Zs6k2AOkiNQ/Resource-family-engagement-collaborating-with-families-of-students-with-disabilities-iris-center-revision"</w:instrText>
      </w:r>
      <w:r w:rsidR="00343058"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  <w:fldChar w:fldCharType="separate"/>
      </w:r>
      <w:r w:rsidR="008424E0" w:rsidRPr="00343058">
        <w:rPr>
          <w:rStyle w:val="Hyperlink"/>
          <w:rFonts w:asciiTheme="majorBidi" w:eastAsiaTheme="minorEastAsia" w:hAnsiTheme="majorBidi" w:cstheme="majorBidi"/>
          <w:sz w:val="24"/>
          <w:szCs w:val="24"/>
        </w:rPr>
        <w:t>Family Engagement: Collaborating with Families of Students with Disabilities (IRIS</w:t>
      </w:r>
      <w:r w:rsidR="00F76A42">
        <w:rPr>
          <w:rStyle w:val="Hyperlink"/>
          <w:rFonts w:asciiTheme="majorBidi" w:eastAsiaTheme="minorEastAsia" w:hAnsiTheme="majorBidi" w:cstheme="majorBidi"/>
          <w:sz w:val="24"/>
          <w:szCs w:val="24"/>
        </w:rPr>
        <w:t xml:space="preserve"> Center</w:t>
      </w:r>
      <w:r w:rsidR="008424E0" w:rsidRPr="00343058">
        <w:rPr>
          <w:rStyle w:val="Hyperlink"/>
          <w:rFonts w:asciiTheme="majorBidi" w:eastAsiaTheme="minorEastAsia" w:hAnsiTheme="majorBidi" w:cstheme="majorBidi"/>
          <w:sz w:val="24"/>
          <w:szCs w:val="24"/>
        </w:rPr>
        <w:t xml:space="preserve"> Module)</w:t>
      </w:r>
      <w:r w:rsidR="00D10AEC" w:rsidRPr="00343058">
        <w:rPr>
          <w:rStyle w:val="Hyperlink"/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14:paraId="1D6C97A1" w14:textId="49C11984" w:rsidR="00792A15" w:rsidRPr="0091415D" w:rsidRDefault="00343058" w:rsidP="00AC65BF">
      <w:pPr>
        <w:pStyle w:val="ListParagrap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  <w:fldChar w:fldCharType="end"/>
      </w:r>
    </w:p>
    <w:p w14:paraId="46806B55" w14:textId="0612A9E9" w:rsidR="008424E0" w:rsidRPr="00343058" w:rsidRDefault="00343058" w:rsidP="00CB54BF">
      <w:pPr>
        <w:pStyle w:val="ListParagraph"/>
        <w:widowControl/>
        <w:numPr>
          <w:ilvl w:val="0"/>
          <w:numId w:val="21"/>
        </w:numPr>
        <w:autoSpaceDE/>
        <w:autoSpaceDN/>
        <w:rPr>
          <w:rStyle w:val="Hyperlink"/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/>
      </w:r>
      <w:r w:rsidR="006D405F">
        <w:rPr>
          <w:rFonts w:ascii="Times New Roman" w:hAnsi="Times New Roman" w:cs="Times New Roman"/>
          <w:sz w:val="24"/>
          <w:szCs w:val="24"/>
          <w:shd w:val="clear" w:color="auto" w:fill="FFFFFF"/>
        </w:rPr>
        <w:instrText>HYPERLINK "https://ttaconline.org/Resource/JWHaEa5BS75rRRON0wgRYA/Resource-better-together-powerful-family-partnerships-connect-modules--division-for-early-childhood" \o "Better Together: Powerful Family Partnerships (CONNECT Modules &amp; Division for Early Childhood)"</w:instrTex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="00CB54BF" w:rsidRPr="00343058"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  <w:t>Better Together: Powerful Family Partnerships (CONNECT Modules &amp; Division for Early Childhood)</w:t>
      </w:r>
    </w:p>
    <w:p w14:paraId="6D34655A" w14:textId="2EA604FF" w:rsidR="00CB54BF" w:rsidRPr="00CB54BF" w:rsidRDefault="00343058" w:rsidP="00CB54BF">
      <w:pPr>
        <w:pStyle w:val="ListParagraph"/>
        <w:widowControl/>
        <w:autoSpaceDE/>
        <w:autoSpaceDN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</w:p>
    <w:p w14:paraId="3C773938" w14:textId="11DE171C" w:rsidR="004A52C7" w:rsidRPr="0036413E" w:rsidRDefault="0036413E" w:rsidP="00AC65BF">
      <w:pPr>
        <w:pStyle w:val="ListParagraph"/>
        <w:widowControl/>
        <w:numPr>
          <w:ilvl w:val="0"/>
          <w:numId w:val="10"/>
        </w:numPr>
        <w:autoSpaceDE/>
        <w:autoSpaceDN/>
        <w:spacing w:after="160"/>
        <w:ind w:left="720"/>
        <w:rPr>
          <w:rStyle w:val="Hyperlink"/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  <w:fldChar w:fldCharType="begin"/>
      </w:r>
      <w:r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  <w:instrText xml:space="preserve"> HYPERLINK "https://ttaconline.org/Resource/JWHaEa5BS764M32jl2tplg/Resource-family-engagement-resource-roundup-edutopia" </w:instrText>
      </w:r>
      <w:r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  <w:fldChar w:fldCharType="separate"/>
      </w:r>
      <w:r w:rsidR="008424E0" w:rsidRPr="0036413E">
        <w:rPr>
          <w:rStyle w:val="Hyperlink"/>
          <w:rFonts w:asciiTheme="majorBidi" w:eastAsiaTheme="minorEastAsia" w:hAnsiTheme="majorBidi" w:cstheme="majorBidi"/>
          <w:sz w:val="24"/>
          <w:szCs w:val="24"/>
        </w:rPr>
        <w:t xml:space="preserve">Edutopia: </w:t>
      </w:r>
      <w:r w:rsidR="008424E0" w:rsidRPr="0036413E">
        <w:rPr>
          <w:rStyle w:val="Hyperlink"/>
          <w:rFonts w:asciiTheme="majorBidi" w:eastAsiaTheme="minorEastAsia" w:hAnsiTheme="majorBidi" w:cstheme="majorBidi"/>
          <w:i/>
          <w:sz w:val="24"/>
          <w:szCs w:val="24"/>
        </w:rPr>
        <w:t>Family Engagement: Resource Roundup</w:t>
      </w:r>
    </w:p>
    <w:p w14:paraId="63790EB0" w14:textId="6513BD85" w:rsidR="00222EB2" w:rsidRPr="00222EB2" w:rsidRDefault="0036413E" w:rsidP="00222EB2">
      <w:pPr>
        <w:pStyle w:val="ListParagraph"/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</w:pPr>
      <w:r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  <w:fldChar w:fldCharType="end"/>
      </w:r>
    </w:p>
    <w:p w14:paraId="18D4C6B1" w14:textId="5663CB6F" w:rsidR="008424E0" w:rsidRPr="006D405F" w:rsidRDefault="006D405F" w:rsidP="00AC65BF">
      <w:pPr>
        <w:pStyle w:val="ListParagraph"/>
        <w:widowControl/>
        <w:numPr>
          <w:ilvl w:val="0"/>
          <w:numId w:val="10"/>
        </w:numPr>
        <w:autoSpaceDE/>
        <w:autoSpaceDN/>
        <w:ind w:left="720"/>
        <w:rPr>
          <w:rStyle w:val="Hyperlink"/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  <w:fldChar w:fldCharType="begin"/>
      </w:r>
      <w:r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  <w:instrText xml:space="preserve"> HYPERLINK "https://ttaconline.org/Resource/JWHaEa5BS77B4n618vUrug/Resource-global-family-research-project" \o "Global Family Research Project" \t "_blank" </w:instrText>
      </w:r>
      <w:r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  <w:fldChar w:fldCharType="separate"/>
      </w:r>
      <w:r w:rsidR="008424E0" w:rsidRPr="006D405F">
        <w:rPr>
          <w:rStyle w:val="Hyperlink"/>
          <w:rFonts w:asciiTheme="majorBidi" w:eastAsiaTheme="minorEastAsia" w:hAnsiTheme="majorBidi" w:cstheme="majorBidi"/>
          <w:sz w:val="24"/>
          <w:szCs w:val="24"/>
        </w:rPr>
        <w:t>Global Family Research Project</w:t>
      </w:r>
    </w:p>
    <w:p w14:paraId="35D73663" w14:textId="3FD57CC5" w:rsidR="008424E0" w:rsidRPr="0091415D" w:rsidRDefault="006D405F" w:rsidP="00AC65BF">
      <w:pPr>
        <w:widowControl/>
        <w:autoSpaceDE/>
        <w:autoSpaceDN/>
        <w:ind w:left="720"/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</w:pPr>
      <w:r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  <w:fldChar w:fldCharType="end"/>
      </w:r>
    </w:p>
    <w:p w14:paraId="3C092736" w14:textId="06A6C581" w:rsidR="00C2176D" w:rsidRPr="008D6731" w:rsidRDefault="00343058" w:rsidP="00C2176D">
      <w:pPr>
        <w:pStyle w:val="ListParagraph"/>
        <w:widowControl/>
        <w:numPr>
          <w:ilvl w:val="0"/>
          <w:numId w:val="10"/>
        </w:numPr>
        <w:autoSpaceDE/>
        <w:autoSpaceDN/>
        <w:ind w:left="720"/>
        <w:rPr>
          <w:rStyle w:val="Hyperlink"/>
          <w:rFonts w:asciiTheme="majorBidi" w:eastAsiaTheme="minorEastAsia" w:hAnsiTheme="majorBidi" w:cstheme="majorBidi"/>
          <w:sz w:val="24"/>
          <w:szCs w:val="24"/>
        </w:rPr>
      </w:pPr>
      <w:r w:rsidRPr="008D6731"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  <w:fldChar w:fldCharType="begin"/>
      </w:r>
      <w:r w:rsidRPr="008D6731"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  <w:instrText xml:space="preserve"> HYPERLINK "https://ttaconline.org/Resource/JWHaEa5BS765Fn6ukq_xCw/Resource-i-have-a-questionwhat-parents-and-caregivers-can-ask-and-do-to-help-children-thrive-at-school-a" </w:instrText>
      </w:r>
      <w:r w:rsidRPr="008D6731"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  <w:fldChar w:fldCharType="separate"/>
      </w:r>
      <w:r w:rsidR="008424E0" w:rsidRPr="008D6731">
        <w:rPr>
          <w:rStyle w:val="Hyperlink"/>
          <w:rFonts w:asciiTheme="majorBidi" w:eastAsiaTheme="minorEastAsia" w:hAnsiTheme="majorBidi" w:cstheme="majorBidi"/>
          <w:sz w:val="24"/>
          <w:szCs w:val="24"/>
        </w:rPr>
        <w:t>I HAVE A QUESTION…What Parents and Caregivers Can Ask and Do to Help Children Thrive at School (A Parent Checklist) (U.S. Department of Education)</w:t>
      </w:r>
    </w:p>
    <w:p w14:paraId="249CDF5D" w14:textId="59A4E968" w:rsidR="00C2176D" w:rsidRPr="008D6731" w:rsidRDefault="00343058" w:rsidP="00C2176D">
      <w:pPr>
        <w:pStyle w:val="ListParagraph"/>
        <w:widowControl/>
        <w:autoSpaceDE/>
        <w:autoSpaceDN/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</w:pPr>
      <w:r w:rsidRPr="008D6731"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  <w:fldChar w:fldCharType="end"/>
      </w:r>
    </w:p>
    <w:p w14:paraId="2A9F0D4F" w14:textId="3EE01120" w:rsidR="00C2176D" w:rsidRPr="008D6731" w:rsidRDefault="00FB7452" w:rsidP="00C2176D">
      <w:pPr>
        <w:pStyle w:val="ListParagraph"/>
        <w:widowControl/>
        <w:numPr>
          <w:ilvl w:val="0"/>
          <w:numId w:val="10"/>
        </w:numPr>
        <w:autoSpaceDE/>
        <w:autoSpaceDN/>
        <w:ind w:left="720"/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</w:pPr>
      <w:hyperlink r:id="rId24" w:history="1">
        <w:r w:rsidR="00481C1A">
          <w:rPr>
            <w:rStyle w:val="Hyperlink"/>
            <w:rFonts w:asciiTheme="majorBidi" w:eastAsiaTheme="minorEastAsia" w:hAnsiTheme="majorBidi" w:cstheme="majorBidi"/>
            <w:sz w:val="24"/>
            <w:szCs w:val="24"/>
          </w:rPr>
          <w:t>TalkingPoints (Communicate with families in their home languages)</w:t>
        </w:r>
      </w:hyperlink>
    </w:p>
    <w:p w14:paraId="0089F1FE" w14:textId="0D3B428C" w:rsidR="004B61C0" w:rsidRDefault="004B61C0">
      <w:pPr>
        <w:widowControl/>
        <w:autoSpaceDE/>
        <w:autoSpaceDN/>
        <w:ind w:left="720"/>
        <w:rPr>
          <w:rFonts w:ascii="Times New Roman" w:eastAsiaTheme="minorEastAsia" w:hAnsi="Times New Roman" w:cs="Times New Roman"/>
          <w:color w:val="0000FF" w:themeColor="hyperlink"/>
          <w:sz w:val="24"/>
          <w:szCs w:val="24"/>
          <w:u w:val="single"/>
        </w:rPr>
      </w:pPr>
    </w:p>
    <w:p w14:paraId="3574B452" w14:textId="77777777" w:rsidR="00AE4873" w:rsidRPr="004B61C0" w:rsidRDefault="00AE4873" w:rsidP="004B61C0">
      <w:pPr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14:paraId="043C5BCE" w14:textId="2DD398D6" w:rsidR="008424E0" w:rsidRPr="000C793A" w:rsidRDefault="008424E0" w:rsidP="0091415D">
      <w:pPr>
        <w:pStyle w:val="Heading3"/>
        <w:rPr>
          <w:b w:val="0"/>
          <w:color w:val="auto"/>
        </w:rPr>
      </w:pPr>
      <w:r w:rsidRPr="000C793A">
        <w:rPr>
          <w:color w:val="auto"/>
        </w:rPr>
        <w:lastRenderedPageBreak/>
        <w:t>PTA Standard 3- Supporting Student Success</w:t>
      </w:r>
    </w:p>
    <w:p w14:paraId="1A9A9207" w14:textId="24B211B1" w:rsidR="008424E0" w:rsidRPr="0091415D" w:rsidRDefault="00FB7452" w:rsidP="00AC65BF">
      <w:pPr>
        <w:pStyle w:val="ListParagraph"/>
        <w:widowControl/>
        <w:numPr>
          <w:ilvl w:val="0"/>
          <w:numId w:val="11"/>
        </w:numPr>
        <w:autoSpaceDE/>
        <w:autoSpaceDN/>
        <w:rPr>
          <w:rFonts w:asciiTheme="majorBidi" w:eastAsiaTheme="minorEastAsia" w:hAnsiTheme="majorBidi" w:cstheme="majorBidi"/>
          <w:sz w:val="24"/>
          <w:szCs w:val="24"/>
        </w:rPr>
      </w:pPr>
      <w:hyperlink r:id="rId25" w:history="1">
        <w:r w:rsidR="008424E0" w:rsidRPr="0091415D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>Beyond the Bake Sale: The Essential Guide to Family-School Partnerships (Book)</w:t>
        </w:r>
      </w:hyperlink>
      <w:r w:rsidR="008424E0" w:rsidRPr="0091415D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14:paraId="36E0E61E" w14:textId="77777777" w:rsidR="008424E0" w:rsidRPr="0091415D" w:rsidRDefault="008424E0" w:rsidP="00AC65BF">
      <w:pPr>
        <w:widowControl/>
        <w:autoSpaceDE/>
        <w:autoSpaceDN/>
        <w:ind w:firstLine="720"/>
        <w:rPr>
          <w:rFonts w:asciiTheme="majorBidi" w:eastAsiaTheme="minorEastAsia" w:hAnsiTheme="majorBidi" w:cstheme="majorBidi"/>
          <w:color w:val="0000FF" w:themeColor="hyperlink"/>
          <w:sz w:val="21"/>
          <w:szCs w:val="21"/>
          <w:u w:val="single"/>
        </w:rPr>
      </w:pPr>
    </w:p>
    <w:p w14:paraId="6CE8E2FD" w14:textId="4DE11FC4" w:rsidR="008424E0" w:rsidRPr="0091415D" w:rsidRDefault="00FB7452" w:rsidP="00AC65BF">
      <w:pPr>
        <w:pStyle w:val="ListParagraph"/>
        <w:widowControl/>
        <w:numPr>
          <w:ilvl w:val="0"/>
          <w:numId w:val="11"/>
        </w:numPr>
        <w:autoSpaceDE/>
        <w:autoSpaceDN/>
        <w:rPr>
          <w:rFonts w:asciiTheme="majorBidi" w:eastAsiaTheme="minorEastAsia" w:hAnsiTheme="majorBidi" w:cstheme="majorBidi"/>
          <w:sz w:val="21"/>
          <w:szCs w:val="21"/>
        </w:rPr>
      </w:pPr>
      <w:hyperlink r:id="rId26" w:tgtFrame="_blank" w:tooltip="CBM at Home (Florida Center for Reading Research - Florida State University and Center on Teaching &amp; Learning)" w:history="1">
        <w:r w:rsidR="008424E0" w:rsidRPr="0091415D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 xml:space="preserve">CBM </w:t>
        </w:r>
        <w:r w:rsidR="00B914D0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 xml:space="preserve">(Curriculum Based Measure) </w:t>
        </w:r>
        <w:r w:rsidR="008424E0" w:rsidRPr="0091415D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>at Home (Florida Center for Reading Research - Florida State University and Center on Teaching &amp; Learning)</w:t>
        </w:r>
      </w:hyperlink>
    </w:p>
    <w:p w14:paraId="3D58F8CC" w14:textId="77777777" w:rsidR="008424E0" w:rsidRPr="0091415D" w:rsidRDefault="008424E0" w:rsidP="00AC65BF">
      <w:pPr>
        <w:widowControl/>
        <w:autoSpaceDE/>
        <w:autoSpaceDN/>
        <w:ind w:firstLine="720"/>
        <w:rPr>
          <w:rFonts w:asciiTheme="majorBidi" w:eastAsiaTheme="minorEastAsia" w:hAnsiTheme="majorBidi" w:cstheme="majorBidi"/>
          <w:sz w:val="24"/>
          <w:szCs w:val="24"/>
        </w:rPr>
      </w:pPr>
    </w:p>
    <w:p w14:paraId="194D91BD" w14:textId="67A47B99" w:rsidR="008424E0" w:rsidRPr="00343058" w:rsidRDefault="00343058" w:rsidP="00AC65BF">
      <w:pPr>
        <w:pStyle w:val="ListParagraph"/>
        <w:widowControl/>
        <w:numPr>
          <w:ilvl w:val="0"/>
          <w:numId w:val="11"/>
        </w:numPr>
        <w:autoSpaceDE/>
        <w:autoSpaceDN/>
        <w:rPr>
          <w:rStyle w:val="Hyperlink"/>
          <w:rFonts w:asciiTheme="majorBidi" w:eastAsiaTheme="minorEastAsia" w:hAnsiTheme="majorBidi" w:cstheme="majorBidi"/>
          <w:sz w:val="21"/>
          <w:szCs w:val="21"/>
        </w:rPr>
      </w:pPr>
      <w:r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  <w:fldChar w:fldCharType="begin"/>
      </w:r>
      <w:r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  <w:instrText xml:space="preserve"> HYPERLINK "https://ttaconline.org/Resource/JWHaEa5BS77JDC5ftk4F9A/Resource-classroom-diversity-an-introduction-to-student-differences-iris-center" </w:instrText>
      </w:r>
      <w:r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  <w:fldChar w:fldCharType="separate"/>
      </w:r>
      <w:r w:rsidR="008424E0" w:rsidRPr="00343058">
        <w:rPr>
          <w:rStyle w:val="Hyperlink"/>
          <w:rFonts w:asciiTheme="majorBidi" w:eastAsiaTheme="minorEastAsia" w:hAnsiTheme="majorBidi" w:cstheme="majorBidi"/>
          <w:sz w:val="24"/>
          <w:szCs w:val="24"/>
        </w:rPr>
        <w:t>Classroom Diversity: An Introduction to Student Differences (IRIS Center Module)</w:t>
      </w:r>
    </w:p>
    <w:p w14:paraId="6639DF0F" w14:textId="16F75B16" w:rsidR="00792A15" w:rsidRPr="0091415D" w:rsidRDefault="00343058" w:rsidP="00AC65BF">
      <w:pPr>
        <w:pStyle w:val="ListParagraph"/>
        <w:rPr>
          <w:rFonts w:asciiTheme="majorBidi" w:eastAsiaTheme="minorEastAsia" w:hAnsiTheme="majorBidi" w:cstheme="majorBidi"/>
          <w:color w:val="0000FF" w:themeColor="hyperlink"/>
          <w:sz w:val="21"/>
          <w:szCs w:val="21"/>
          <w:u w:val="single"/>
        </w:rPr>
      </w:pPr>
      <w:r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  <w:fldChar w:fldCharType="end"/>
      </w:r>
    </w:p>
    <w:bookmarkStart w:id="1" w:name="_Hlk53053819"/>
    <w:p w14:paraId="2A24B4E6" w14:textId="77777777" w:rsidR="004F5D2A" w:rsidRPr="00FF434A" w:rsidRDefault="004F5D2A" w:rsidP="004F5D2A">
      <w:pPr>
        <w:pStyle w:val="ListParagraph"/>
        <w:widowControl/>
        <w:numPr>
          <w:ilvl w:val="0"/>
          <w:numId w:val="11"/>
        </w:numPr>
        <w:autoSpaceDE/>
        <w:autoSpaceDN/>
        <w:spacing w:before="100" w:beforeAutospacing="1" w:after="100" w:afterAutospacing="1"/>
        <w:rPr>
          <w:rStyle w:val="Hyperlink"/>
          <w:rFonts w:asciiTheme="majorBidi" w:eastAsiaTheme="minorEastAsia" w:hAnsiTheme="majorBidi" w:cstheme="majorBidi"/>
          <w:sz w:val="24"/>
          <w:szCs w:val="24"/>
        </w:rPr>
      </w:pPr>
      <w:r w:rsidRPr="004F5D2A"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  <w:fldChar w:fldCharType="begin"/>
      </w:r>
      <w:r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  <w:instrText xml:space="preserve"> HYPERLINK "https://ttaconline.org/Resource/JWHaEa5BS74Sg7s4W5u8XQ/Resource-dual-language-learners-with-disabilities-supporting-young-children-in-the-classroom-iris-center" </w:instrText>
      </w:r>
      <w:r w:rsidRPr="004F5D2A"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  <w:fldChar w:fldCharType="separate"/>
      </w:r>
      <w:r w:rsidRPr="00FF434A">
        <w:rPr>
          <w:rStyle w:val="Hyperlink"/>
          <w:rFonts w:asciiTheme="majorBidi" w:eastAsiaTheme="minorEastAsia" w:hAnsiTheme="majorBidi" w:cstheme="majorBidi"/>
          <w:sz w:val="24"/>
          <w:szCs w:val="24"/>
        </w:rPr>
        <w:t>Dual Language Learners with Disabilities: Supporting Young Children in the Classroom (IRIS Center Module)</w:t>
      </w:r>
    </w:p>
    <w:p w14:paraId="73A5C65F" w14:textId="74395142" w:rsidR="004F5D2A" w:rsidRDefault="004F5D2A" w:rsidP="004F5D2A">
      <w:pPr>
        <w:pStyle w:val="ListParagraph"/>
        <w:widowControl/>
        <w:autoSpaceDE/>
        <w:autoSpaceDN/>
      </w:pPr>
      <w:r w:rsidRPr="004F5D2A"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  <w:fldChar w:fldCharType="end"/>
      </w:r>
    </w:p>
    <w:bookmarkEnd w:id="1"/>
    <w:p w14:paraId="7C2E98FA" w14:textId="5A32E9C8" w:rsidR="008424E0" w:rsidRPr="00DF4EDD" w:rsidRDefault="006A14B7" w:rsidP="00AC65BF">
      <w:pPr>
        <w:pStyle w:val="ListParagraph"/>
        <w:widowControl/>
        <w:numPr>
          <w:ilvl w:val="0"/>
          <w:numId w:val="11"/>
        </w:numPr>
        <w:autoSpaceDE/>
        <w:autoSpaceDN/>
        <w:rPr>
          <w:rFonts w:asciiTheme="majorBidi" w:eastAsiaTheme="minorEastAsia" w:hAnsiTheme="majorBidi" w:cstheme="majorBidi"/>
          <w:i/>
          <w:color w:val="0000FF" w:themeColor="hyperlink"/>
          <w:sz w:val="21"/>
          <w:szCs w:val="21"/>
          <w:u w:val="single"/>
        </w:rPr>
      </w:pPr>
      <w:r>
        <w:fldChar w:fldCharType="begin"/>
      </w:r>
      <w:r>
        <w:instrText xml:space="preserve"> HYPERLINK "https://www.edutopia.org/blog/beginners-guide-connecting-home-school-tabitha-dellangelo" </w:instrText>
      </w:r>
      <w:r>
        <w:fldChar w:fldCharType="separate"/>
      </w:r>
      <w:r w:rsidR="008424E0" w:rsidRPr="0091415D"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  <w:t xml:space="preserve">Edutopia: </w:t>
      </w:r>
      <w:r w:rsidR="008424E0" w:rsidRPr="0091415D">
        <w:rPr>
          <w:rFonts w:asciiTheme="majorBidi" w:eastAsiaTheme="minorEastAsia" w:hAnsiTheme="majorBidi" w:cstheme="majorBidi"/>
          <w:i/>
          <w:color w:val="0000FF" w:themeColor="hyperlink"/>
          <w:sz w:val="24"/>
          <w:szCs w:val="24"/>
          <w:u w:val="single"/>
        </w:rPr>
        <w:t>The Beginners’ Guide to Connecting Home and School</w:t>
      </w:r>
      <w:r>
        <w:rPr>
          <w:rFonts w:asciiTheme="majorBidi" w:eastAsiaTheme="minorEastAsia" w:hAnsiTheme="majorBidi" w:cstheme="majorBidi"/>
          <w:i/>
          <w:color w:val="0000FF" w:themeColor="hyperlink"/>
          <w:sz w:val="24"/>
          <w:szCs w:val="24"/>
          <w:u w:val="single"/>
        </w:rPr>
        <w:fldChar w:fldCharType="end"/>
      </w:r>
      <w:r w:rsidR="00C53D1B" w:rsidRPr="00DF4EDD">
        <w:rPr>
          <w:rFonts w:asciiTheme="majorBidi" w:eastAsiaTheme="minorEastAsia" w:hAnsiTheme="majorBidi" w:cstheme="majorBidi"/>
          <w:i/>
          <w:color w:val="0000FF" w:themeColor="hyperlink"/>
          <w:sz w:val="24"/>
          <w:szCs w:val="24"/>
          <w:u w:val="single"/>
        </w:rPr>
        <w:t xml:space="preserve"> (2014)</w:t>
      </w:r>
    </w:p>
    <w:p w14:paraId="22AFA7C2" w14:textId="77777777" w:rsidR="008424E0" w:rsidRPr="0091415D" w:rsidRDefault="008424E0" w:rsidP="00AC65BF">
      <w:pPr>
        <w:widowControl/>
        <w:autoSpaceDE/>
        <w:autoSpaceDN/>
        <w:ind w:left="720"/>
        <w:rPr>
          <w:rFonts w:asciiTheme="majorBidi" w:eastAsiaTheme="minorEastAsia" w:hAnsiTheme="majorBidi" w:cstheme="majorBidi"/>
          <w:i/>
          <w:color w:val="0000FF" w:themeColor="hyperlink"/>
          <w:sz w:val="24"/>
          <w:szCs w:val="24"/>
          <w:u w:val="single"/>
        </w:rPr>
      </w:pPr>
    </w:p>
    <w:p w14:paraId="6AECC6D4" w14:textId="0687A822" w:rsidR="008424E0" w:rsidRDefault="00FB7452" w:rsidP="00AC65BF">
      <w:pPr>
        <w:pStyle w:val="ListParagraph"/>
        <w:widowControl/>
        <w:numPr>
          <w:ilvl w:val="0"/>
          <w:numId w:val="11"/>
        </w:numPr>
        <w:autoSpaceDE/>
        <w:autoSpaceDN/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</w:pPr>
      <w:hyperlink r:id="rId27" w:tgtFrame="_blank" w:tooltip="Evidence-Based and Promising Practices to Support Continuity of Learning for Students With Disabilities (OSEP)" w:history="1">
        <w:r w:rsidR="008424E0" w:rsidRPr="0091415D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>Evidence-Based and Promising Practices to Support Continuity of Learning for Students With Disabilities (OSEP)</w:t>
        </w:r>
      </w:hyperlink>
    </w:p>
    <w:p w14:paraId="1B78DA62" w14:textId="77777777" w:rsidR="004A6705" w:rsidRPr="004A6705" w:rsidRDefault="004A6705" w:rsidP="004A6705">
      <w:pPr>
        <w:pStyle w:val="ListParagraph"/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</w:pPr>
    </w:p>
    <w:p w14:paraId="33D72D64" w14:textId="2C7487AB" w:rsidR="00E66699" w:rsidRPr="00DF4EDD" w:rsidRDefault="00FB7452" w:rsidP="00E66699">
      <w:pPr>
        <w:pStyle w:val="ListParagraph"/>
        <w:widowControl/>
        <w:numPr>
          <w:ilvl w:val="0"/>
          <w:numId w:val="11"/>
        </w:numPr>
        <w:autoSpaceDE/>
        <w:autoSpaceDN/>
        <w:rPr>
          <w:rFonts w:asciiTheme="minorHAnsi" w:eastAsiaTheme="minorEastAsia" w:hAnsiTheme="minorHAnsi" w:cstheme="minorBidi"/>
          <w:color w:val="0000FF"/>
          <w:sz w:val="21"/>
          <w:szCs w:val="21"/>
          <w:u w:val="single"/>
        </w:rPr>
      </w:pPr>
      <w:hyperlink r:id="rId28" w:history="1">
        <w:r w:rsidR="00481C1A" w:rsidRPr="00481C1A">
          <w:rPr>
            <w:rStyle w:val="Hyperlink"/>
            <w:rFonts w:ascii="Times New Roman" w:eastAsiaTheme="minorEastAsia" w:hAnsi="Times New Roman" w:cs="Times New Roman"/>
            <w:sz w:val="24"/>
            <w:szCs w:val="24"/>
          </w:rPr>
          <w:t>Families in Schools- Building Partnerships for Student Success (Resources available in Spanish)</w:t>
        </w:r>
      </w:hyperlink>
    </w:p>
    <w:p w14:paraId="6F319BB0" w14:textId="77777777" w:rsidR="00E66699" w:rsidRPr="008D6731" w:rsidRDefault="00E66699" w:rsidP="00E66699">
      <w:pPr>
        <w:pStyle w:val="ListParagraph"/>
      </w:pPr>
    </w:p>
    <w:p w14:paraId="1D49D567" w14:textId="4696F477" w:rsidR="004A6705" w:rsidRPr="008D6731" w:rsidRDefault="00FB7452" w:rsidP="004A6705">
      <w:pPr>
        <w:pStyle w:val="ListParagraph"/>
        <w:widowControl/>
        <w:numPr>
          <w:ilvl w:val="0"/>
          <w:numId w:val="11"/>
        </w:numPr>
        <w:autoSpaceDE/>
        <w:autoSpaceDN/>
        <w:rPr>
          <w:rStyle w:val="Hyperlink"/>
          <w:rFonts w:asciiTheme="majorBidi" w:eastAsiaTheme="minorEastAsia" w:hAnsiTheme="majorBidi" w:cstheme="majorBidi"/>
          <w:sz w:val="24"/>
          <w:szCs w:val="24"/>
        </w:rPr>
      </w:pPr>
      <w:hyperlink r:id="rId29" w:history="1">
        <w:r w:rsidR="004A6705" w:rsidRPr="008D6731">
          <w:rPr>
            <w:rStyle w:val="Hyperlink"/>
            <w:rFonts w:asciiTheme="majorBidi" w:eastAsiaTheme="minorEastAsia" w:hAnsiTheme="majorBidi" w:cstheme="majorBidi"/>
            <w:sz w:val="24"/>
            <w:szCs w:val="24"/>
          </w:rPr>
          <w:t>Family Guide to at-Home Learning and Infographic (CEEDAR Center)</w:t>
        </w:r>
      </w:hyperlink>
    </w:p>
    <w:p w14:paraId="31D667E9" w14:textId="77777777" w:rsidR="004F5D2A" w:rsidRPr="004F5D2A" w:rsidRDefault="004F5D2A" w:rsidP="004F5D2A">
      <w:pPr>
        <w:pStyle w:val="ListParagraph"/>
        <w:rPr>
          <w:rFonts w:asciiTheme="majorBidi" w:eastAsiaTheme="minorEastAsia" w:hAnsiTheme="majorBidi" w:cstheme="majorBidi"/>
          <w:color w:val="0000FF" w:themeColor="hyperlink"/>
          <w:sz w:val="24"/>
          <w:szCs w:val="24"/>
          <w:highlight w:val="yellow"/>
          <w:u w:val="single"/>
        </w:rPr>
      </w:pPr>
    </w:p>
    <w:p w14:paraId="134A5547" w14:textId="264D1B26" w:rsidR="002B2D95" w:rsidRPr="00050A39" w:rsidRDefault="00FB7452" w:rsidP="00AC65BF">
      <w:pPr>
        <w:pStyle w:val="ListParagraph"/>
        <w:widowControl/>
        <w:numPr>
          <w:ilvl w:val="0"/>
          <w:numId w:val="11"/>
        </w:numPr>
        <w:autoSpaceDE/>
        <w:autoSpaceDN/>
        <w:rPr>
          <w:rFonts w:ascii="Times New Roman" w:eastAsiaTheme="minorEastAsia" w:hAnsi="Times New Roman" w:cs="Times New Roman"/>
          <w:color w:val="0000FF" w:themeColor="hyperlink"/>
          <w:sz w:val="24"/>
          <w:szCs w:val="24"/>
          <w:u w:val="single"/>
        </w:rPr>
      </w:pPr>
      <w:hyperlink r:id="rId30" w:tooltip="How Family, School, and Community Engagement Can Improve Student Achievement and Influence School Reform (Nellie Mae Education Foundation)" w:history="1">
        <w:r w:rsidR="002B2D95" w:rsidRPr="00050A39">
          <w:rPr>
            <w:rStyle w:val="Hyperlink"/>
            <w:rFonts w:ascii="Times New Roman" w:hAnsi="Times New Roman" w:cs="Times New Roman"/>
            <w:sz w:val="24"/>
            <w:szCs w:val="24"/>
          </w:rPr>
          <w:t>How Family, School, and Community Engagement Can Improve Student Achievement and Influence School Reform (Nellie Mae Education Foundation)</w:t>
        </w:r>
      </w:hyperlink>
    </w:p>
    <w:p w14:paraId="25B63832" w14:textId="77777777" w:rsidR="002B2D95" w:rsidRDefault="002B2D95" w:rsidP="00AC65BF">
      <w:pPr>
        <w:pStyle w:val="ListParagraph"/>
      </w:pPr>
    </w:p>
    <w:p w14:paraId="191FBA60" w14:textId="6411A095" w:rsidR="008424E0" w:rsidRPr="0091415D" w:rsidRDefault="00FB7452" w:rsidP="00AC65BF">
      <w:pPr>
        <w:pStyle w:val="ListParagraph"/>
        <w:widowControl/>
        <w:numPr>
          <w:ilvl w:val="0"/>
          <w:numId w:val="11"/>
        </w:numPr>
        <w:autoSpaceDE/>
        <w:autoSpaceDN/>
        <w:rPr>
          <w:rFonts w:asciiTheme="majorBidi" w:eastAsiaTheme="minorEastAsia" w:hAnsiTheme="majorBidi" w:cstheme="majorBidi"/>
          <w:color w:val="0000FF" w:themeColor="hyperlink"/>
          <w:sz w:val="21"/>
          <w:szCs w:val="21"/>
          <w:u w:val="single"/>
        </w:rPr>
      </w:pPr>
      <w:hyperlink r:id="rId31" w:tooltip="Paper: Joining Together to Create a Bold Vision for Next-Generation Family Engagement: Engaging Families to Transform Education (Oct. 23, 2018)" w:history="1">
        <w:r w:rsidR="008424E0" w:rsidRPr="0091415D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>Joining Together to Create a Bold Vision for Next-Generation Family Engagement: Engaging Families to Transform Education (Oct. 23, 2018)</w:t>
        </w:r>
      </w:hyperlink>
    </w:p>
    <w:p w14:paraId="713DB6A9" w14:textId="77777777" w:rsidR="008424E0" w:rsidRPr="0091415D" w:rsidRDefault="008424E0" w:rsidP="00AC65BF">
      <w:pPr>
        <w:widowControl/>
        <w:autoSpaceDE/>
        <w:autoSpaceDN/>
        <w:ind w:left="720"/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</w:pPr>
    </w:p>
    <w:p w14:paraId="67955DAA" w14:textId="14A1103D" w:rsidR="008424E0" w:rsidRPr="0091415D" w:rsidRDefault="00FB7452" w:rsidP="00AC65BF">
      <w:pPr>
        <w:pStyle w:val="ListParagraph"/>
        <w:widowControl/>
        <w:numPr>
          <w:ilvl w:val="0"/>
          <w:numId w:val="11"/>
        </w:numPr>
        <w:autoSpaceDE/>
        <w:autoSpaceDN/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</w:pPr>
      <w:hyperlink r:id="rId32" w:tgtFrame="_blank" w:tooltip="National Center for Families Learning (NCFL)" w:history="1">
        <w:r w:rsidR="008424E0" w:rsidRPr="0091415D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>National Center for Families Learning (NCFL)</w:t>
        </w:r>
      </w:hyperlink>
    </w:p>
    <w:p w14:paraId="68372EBA" w14:textId="77777777" w:rsidR="008424E0" w:rsidRPr="0091415D" w:rsidRDefault="008424E0" w:rsidP="00AC65BF">
      <w:pPr>
        <w:widowControl/>
        <w:autoSpaceDE/>
        <w:autoSpaceDN/>
        <w:ind w:left="720"/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</w:pPr>
    </w:p>
    <w:bookmarkStart w:id="2" w:name="_Hlk83025828"/>
    <w:p w14:paraId="49D723A8" w14:textId="2919FB7B" w:rsidR="008424E0" w:rsidRPr="0091415D" w:rsidRDefault="0036413E" w:rsidP="00AC65BF">
      <w:pPr>
        <w:pStyle w:val="ListParagraph"/>
        <w:widowControl/>
        <w:numPr>
          <w:ilvl w:val="0"/>
          <w:numId w:val="11"/>
        </w:numPr>
        <w:autoSpaceDE/>
        <w:autoSpaceDN/>
        <w:rPr>
          <w:rFonts w:asciiTheme="majorBidi" w:eastAsiaTheme="minorEastAsia" w:hAnsiTheme="majorBidi" w:cstheme="majorBidi"/>
          <w:i/>
          <w:color w:val="0000FF" w:themeColor="hyperlink"/>
          <w:sz w:val="24"/>
          <w:szCs w:val="24"/>
          <w:u w:val="single"/>
        </w:rPr>
      </w:pPr>
      <w:r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  <w:fldChar w:fldCharType="begin"/>
      </w:r>
      <w:r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  <w:instrText xml:space="preserve"> HYPERLINK "https://vafamilysped.org/Resource/JWHaEa5BS76_k-QxFAOA-w/Resource-parents-guide-to-student-success---math--reading-guides-national-pta" </w:instrText>
      </w:r>
      <w:r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  <w:fldChar w:fldCharType="separate"/>
      </w:r>
      <w:r w:rsidR="008424E0" w:rsidRPr="0036413E">
        <w:rPr>
          <w:rStyle w:val="Hyperlink"/>
          <w:rFonts w:asciiTheme="majorBidi" w:eastAsiaTheme="minorEastAsia" w:hAnsiTheme="majorBidi" w:cstheme="majorBidi"/>
          <w:sz w:val="24"/>
          <w:szCs w:val="24"/>
        </w:rPr>
        <w:t xml:space="preserve">National PTA: </w:t>
      </w:r>
      <w:r w:rsidR="008424E0" w:rsidRPr="0036413E">
        <w:rPr>
          <w:rStyle w:val="Hyperlink"/>
          <w:rFonts w:asciiTheme="majorBidi" w:eastAsiaTheme="minorEastAsia" w:hAnsiTheme="majorBidi" w:cstheme="majorBidi"/>
          <w:i/>
          <w:sz w:val="24"/>
          <w:szCs w:val="24"/>
        </w:rPr>
        <w:t>Parent’s Guide to Student Success</w:t>
      </w:r>
      <w:r w:rsidR="00B36BBB" w:rsidRPr="0036413E">
        <w:rPr>
          <w:rStyle w:val="Hyperlink"/>
          <w:rFonts w:asciiTheme="majorBidi" w:eastAsiaTheme="minorEastAsia" w:hAnsiTheme="majorBidi" w:cstheme="majorBidi"/>
          <w:i/>
          <w:sz w:val="24"/>
          <w:szCs w:val="24"/>
        </w:rPr>
        <w:t xml:space="preserve"> -</w:t>
      </w:r>
      <w:r w:rsidR="00B914D0" w:rsidRPr="0036413E">
        <w:rPr>
          <w:rStyle w:val="Hyperlink"/>
          <w:rFonts w:asciiTheme="majorBidi" w:eastAsiaTheme="minorEastAsia" w:hAnsiTheme="majorBidi" w:cstheme="majorBidi"/>
          <w:i/>
          <w:sz w:val="24"/>
          <w:szCs w:val="24"/>
        </w:rPr>
        <w:t xml:space="preserve"> Math </w:t>
      </w:r>
      <w:r w:rsidR="00B36BBB" w:rsidRPr="0036413E">
        <w:rPr>
          <w:rStyle w:val="Hyperlink"/>
          <w:rFonts w:asciiTheme="majorBidi" w:eastAsiaTheme="minorEastAsia" w:hAnsiTheme="majorBidi" w:cstheme="majorBidi"/>
          <w:i/>
          <w:sz w:val="24"/>
          <w:szCs w:val="24"/>
        </w:rPr>
        <w:t>&amp; Reading Guides</w:t>
      </w:r>
      <w:r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  <w:fldChar w:fldCharType="end"/>
      </w:r>
      <w:bookmarkEnd w:id="2"/>
    </w:p>
    <w:p w14:paraId="5D7FCE0E" w14:textId="77777777" w:rsidR="008424E0" w:rsidRPr="0091415D" w:rsidRDefault="008424E0" w:rsidP="00AC65BF">
      <w:pPr>
        <w:widowControl/>
        <w:autoSpaceDE/>
        <w:autoSpaceDN/>
        <w:ind w:firstLine="720"/>
        <w:rPr>
          <w:rFonts w:asciiTheme="majorBidi" w:eastAsiaTheme="minorEastAsia" w:hAnsiTheme="majorBidi" w:cstheme="majorBidi"/>
          <w:i/>
          <w:color w:val="0000FF" w:themeColor="hyperlink"/>
          <w:sz w:val="24"/>
          <w:szCs w:val="24"/>
          <w:u w:val="single"/>
        </w:rPr>
      </w:pPr>
    </w:p>
    <w:p w14:paraId="0B10C9C1" w14:textId="77777777" w:rsidR="008424E0" w:rsidRPr="0091415D" w:rsidRDefault="00FB7452" w:rsidP="00AC65BF">
      <w:pPr>
        <w:pStyle w:val="ListParagraph"/>
        <w:widowControl/>
        <w:numPr>
          <w:ilvl w:val="0"/>
          <w:numId w:val="11"/>
        </w:numPr>
        <w:autoSpaceDE/>
        <w:autoSpaceDN/>
        <w:rPr>
          <w:rFonts w:asciiTheme="majorBidi" w:eastAsiaTheme="minorEastAsia" w:hAnsiTheme="majorBidi" w:cstheme="majorBidi"/>
          <w:sz w:val="21"/>
          <w:szCs w:val="21"/>
        </w:rPr>
      </w:pPr>
      <w:hyperlink r:id="rId33" w:tgtFrame="_blank" w:tooltip="Parents: Supporting Learning During the COVID-19 Pandemic (IRIS Module)" w:history="1">
        <w:r w:rsidR="008424E0" w:rsidRPr="0091415D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>Parents: Supporting Learning During the COVID-19 Pandemic (IRIS Module)</w:t>
        </w:r>
      </w:hyperlink>
    </w:p>
    <w:p w14:paraId="2C1F714F" w14:textId="77777777" w:rsidR="0015228A" w:rsidRPr="0015228A" w:rsidRDefault="0015228A" w:rsidP="0015228A">
      <w:pPr>
        <w:pStyle w:val="ListParagraph"/>
        <w:widowControl/>
        <w:autoSpaceDE/>
        <w:autoSpaceDN/>
        <w:spacing w:before="100" w:beforeAutospacing="1" w:after="100" w:afterAutospacing="1"/>
        <w:rPr>
          <w:rFonts w:asciiTheme="majorBidi" w:eastAsiaTheme="minorEastAsia" w:hAnsiTheme="majorBidi" w:cstheme="majorBidi"/>
          <w:sz w:val="24"/>
          <w:szCs w:val="24"/>
        </w:rPr>
      </w:pPr>
    </w:p>
    <w:p w14:paraId="5847A1CA" w14:textId="7F832577" w:rsidR="00E66699" w:rsidRPr="008D6731" w:rsidRDefault="00FB7452" w:rsidP="00E66699">
      <w:pPr>
        <w:pStyle w:val="ListParagraph"/>
        <w:widowControl/>
        <w:numPr>
          <w:ilvl w:val="0"/>
          <w:numId w:val="11"/>
        </w:numPr>
        <w:autoSpaceDE/>
        <w:autoSpaceDN/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</w:pPr>
      <w:hyperlink r:id="rId34" w:history="1">
        <w:r w:rsidR="00162D51" w:rsidRPr="00162D51">
          <w:rPr>
            <w:rStyle w:val="Hyperlink"/>
            <w:rFonts w:asciiTheme="majorBidi" w:eastAsiaTheme="minorEastAsia" w:hAnsiTheme="majorBidi" w:cstheme="majorBidi"/>
            <w:sz w:val="24"/>
            <w:szCs w:val="24"/>
          </w:rPr>
          <w:t>Positive Engagement•</w:t>
        </w:r>
        <w:r w:rsidR="00162D51" w:rsidRPr="00162D51">
          <w:rPr>
            <w:rStyle w:val="Hyperlink"/>
            <w:rFonts w:asciiTheme="majorBidi" w:eastAsiaTheme="minorEastAsia" w:hAnsiTheme="majorBidi" w:cstheme="majorBidi"/>
            <w:sz w:val="24"/>
            <w:szCs w:val="24"/>
          </w:rPr>
          <w:tab/>
          <w:t>Positive Engagement (Relationship building with students and families) (VDOE Chronic Absenteeism Series- Module 5)</w:t>
        </w:r>
      </w:hyperlink>
    </w:p>
    <w:p w14:paraId="4F16B0B7" w14:textId="77777777" w:rsidR="00E66699" w:rsidRDefault="00E66699" w:rsidP="00E66699">
      <w:pPr>
        <w:pStyle w:val="ListParagraph"/>
      </w:pPr>
    </w:p>
    <w:p w14:paraId="27267649" w14:textId="12E78E37" w:rsidR="0015228A" w:rsidRDefault="00FB7452" w:rsidP="0015228A">
      <w:pPr>
        <w:pStyle w:val="ListParagraph"/>
        <w:widowControl/>
        <w:numPr>
          <w:ilvl w:val="0"/>
          <w:numId w:val="11"/>
        </w:numPr>
        <w:autoSpaceDE/>
        <w:autoSpaceDN/>
        <w:spacing w:before="100" w:beforeAutospacing="1" w:after="100" w:afterAutospacing="1"/>
        <w:rPr>
          <w:rFonts w:asciiTheme="majorBidi" w:eastAsiaTheme="minorEastAsia" w:hAnsiTheme="majorBidi" w:cstheme="majorBidi"/>
          <w:sz w:val="24"/>
          <w:szCs w:val="24"/>
        </w:rPr>
      </w:pPr>
      <w:hyperlink r:id="rId35" w:tgtFrame="_blank" w:tooltip="COVID-19 Toolkit: Supporting Individuals with Autism through Uncertain Times (Autism Focused Intervention Resources &amp; Modules, AFIRM) (Available in English, Polish, Swedish, Chinese, Italian, Japanese, Arabic, Mandarin, Spanish &amp; Czech), National Professi" w:history="1">
        <w:r w:rsidR="0015228A" w:rsidRPr="00AC65BF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>Supporting Individuals with Autism through Uncertain Times (Autism Focused Intervention Resources &amp; Modules, AFIRM) National</w:t>
        </w:r>
        <w:r w:rsidR="0015228A" w:rsidRPr="00AC65BF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</w:rPr>
          <w:t xml:space="preserve"> </w:t>
        </w:r>
        <w:r w:rsidR="0015228A" w:rsidRPr="00AC65BF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>Professional Development Center (NPDC) on ASD</w:t>
        </w:r>
      </w:hyperlink>
      <w:r w:rsidR="0015228A" w:rsidRPr="00AC65BF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14:paraId="049519FE" w14:textId="77777777" w:rsidR="0015228A" w:rsidRPr="0015228A" w:rsidRDefault="0015228A" w:rsidP="002A0586">
      <w:pPr>
        <w:pStyle w:val="ListParagraph"/>
        <w:widowControl/>
        <w:autoSpaceDE/>
        <w:autoSpaceDN/>
        <w:spacing w:before="100" w:beforeAutospacing="1" w:after="100" w:afterAutospacing="1"/>
        <w:rPr>
          <w:rFonts w:asciiTheme="majorBidi" w:eastAsiaTheme="minorEastAsia" w:hAnsiTheme="majorBidi" w:cstheme="majorBidi"/>
          <w:sz w:val="24"/>
          <w:szCs w:val="24"/>
        </w:rPr>
      </w:pPr>
    </w:p>
    <w:p w14:paraId="0C87F0D0" w14:textId="06C287E1" w:rsidR="00A7259B" w:rsidRPr="00A7259B" w:rsidRDefault="00FB7452" w:rsidP="007E3A5B">
      <w:pPr>
        <w:pStyle w:val="ListParagraph"/>
        <w:widowControl/>
        <w:numPr>
          <w:ilvl w:val="0"/>
          <w:numId w:val="11"/>
        </w:numPr>
        <w:autoSpaceDE/>
        <w:autoSpaceDN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36" w:tooltip="Supporting Students with Disabilities at School and Home: A Guide for Teachers to Support Families and Students (May 2020) Center on Positive Behavioral Interventions and Supports (PBIS), National Center on Intensive Intervention (NCII), &amp; National Integrated " w:history="1">
        <w:r w:rsidR="00323486" w:rsidRPr="00A7259B">
          <w:rPr>
            <w:rStyle w:val="Hyperlink"/>
            <w:rFonts w:ascii="Times New Roman" w:hAnsi="Times New Roman" w:cs="Times New Roman"/>
            <w:color w:val="0000FF"/>
            <w:sz w:val="24"/>
            <w:szCs w:val="24"/>
            <w:shd w:val="clear" w:color="auto" w:fill="FFFFFF"/>
          </w:rPr>
          <w:t>Supporting Students with Disabilities at School and Home: A Guide for Teachers to Support Families and Students</w:t>
        </w:r>
      </w:hyperlink>
    </w:p>
    <w:p w14:paraId="11C7CE06" w14:textId="77777777" w:rsidR="00A7259B" w:rsidRPr="00A7259B" w:rsidRDefault="00A7259B" w:rsidP="00A7259B">
      <w:pPr>
        <w:pStyle w:val="ListParagrap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41C2337" w14:textId="7C799DC0" w:rsidR="00A7259B" w:rsidRPr="008D6731" w:rsidRDefault="00FB7452" w:rsidP="005D45C6">
      <w:pPr>
        <w:pStyle w:val="ListParagraph"/>
        <w:widowControl/>
        <w:numPr>
          <w:ilvl w:val="0"/>
          <w:numId w:val="11"/>
        </w:numPr>
        <w:autoSpaceDE/>
        <w:autoSpaceDN/>
        <w:rPr>
          <w:rFonts w:ascii="Times New Roman" w:hAnsi="Times New Roman" w:cs="Times New Roman"/>
          <w:sz w:val="24"/>
          <w:szCs w:val="24"/>
        </w:rPr>
      </w:pPr>
      <w:hyperlink r:id="rId37" w:history="1">
        <w:r w:rsidR="00A7259B" w:rsidRPr="008D6731">
          <w:rPr>
            <w:rStyle w:val="Hyperlink"/>
            <w:rFonts w:ascii="Times New Roman" w:hAnsi="Times New Roman" w:cs="Times New Roman"/>
            <w:sz w:val="24"/>
            <w:szCs w:val="24"/>
          </w:rPr>
          <w:t>Supporting Students with the Most Intensive Needs (Center for Parent Information)</w:t>
        </w:r>
      </w:hyperlink>
      <w:r w:rsidR="00A7259B" w:rsidRPr="008D67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0C79F4" w14:textId="77777777" w:rsidR="00B9554E" w:rsidRPr="00B9554E" w:rsidRDefault="00B9554E" w:rsidP="00B9554E">
      <w:pPr>
        <w:widowControl/>
        <w:autoSpaceDE/>
        <w:autoSpaceDN/>
        <w:rPr>
          <w:rFonts w:ascii="Times New Roman" w:eastAsiaTheme="minorEastAsia" w:hAnsi="Times New Roman" w:cs="Times New Roman"/>
          <w:color w:val="0000FF" w:themeColor="hyperlink"/>
          <w:sz w:val="24"/>
          <w:szCs w:val="24"/>
          <w:u w:val="single"/>
        </w:rPr>
      </w:pPr>
    </w:p>
    <w:p w14:paraId="19DB56F7" w14:textId="77777777" w:rsidR="00B9554E" w:rsidRDefault="00FB7452" w:rsidP="00B9554E">
      <w:pPr>
        <w:pStyle w:val="ListParagraph"/>
        <w:widowControl/>
        <w:numPr>
          <w:ilvl w:val="0"/>
          <w:numId w:val="11"/>
        </w:numPr>
        <w:autoSpaceDE/>
        <w:autoSpaceDN/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</w:pPr>
      <w:hyperlink r:id="rId38" w:history="1">
        <w:r w:rsidR="00B9554E" w:rsidRPr="0091415D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 xml:space="preserve">Understood: </w:t>
        </w:r>
        <w:r w:rsidR="00B9554E" w:rsidRPr="0091415D">
          <w:rPr>
            <w:rFonts w:asciiTheme="majorBidi" w:eastAsiaTheme="minorEastAsia" w:hAnsiTheme="majorBidi" w:cstheme="majorBidi"/>
            <w:i/>
            <w:color w:val="0000FF" w:themeColor="hyperlink"/>
            <w:sz w:val="24"/>
            <w:szCs w:val="24"/>
            <w:u w:val="single"/>
          </w:rPr>
          <w:t>Working with your child’s teachers</w:t>
        </w:r>
      </w:hyperlink>
      <w:r w:rsidR="00B9554E" w:rsidRPr="0091415D"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  <w:t xml:space="preserve"> </w:t>
      </w:r>
    </w:p>
    <w:p w14:paraId="64F4AE9B" w14:textId="77777777" w:rsidR="00B9554E" w:rsidRPr="00B9554E" w:rsidRDefault="00B9554E" w:rsidP="00B9554E">
      <w:pPr>
        <w:pStyle w:val="ListParagraph"/>
        <w:widowControl/>
        <w:autoSpaceDE/>
        <w:autoSpaceDN/>
        <w:rPr>
          <w:rFonts w:ascii="Times New Roman" w:eastAsiaTheme="minorEastAsia" w:hAnsi="Times New Roman" w:cs="Times New Roman"/>
          <w:color w:val="0000FF" w:themeColor="hyperlink"/>
          <w:sz w:val="24"/>
          <w:szCs w:val="24"/>
          <w:u w:val="single"/>
        </w:rPr>
      </w:pPr>
    </w:p>
    <w:p w14:paraId="38C4834D" w14:textId="7B7414B6" w:rsidR="000617F6" w:rsidRPr="00B9554E" w:rsidRDefault="00FB7452" w:rsidP="00B9554E">
      <w:pPr>
        <w:pStyle w:val="ListParagraph"/>
        <w:widowControl/>
        <w:numPr>
          <w:ilvl w:val="0"/>
          <w:numId w:val="11"/>
        </w:numPr>
        <w:autoSpaceDE/>
        <w:autoSpaceDN/>
        <w:spacing w:line="276" w:lineRule="auto"/>
        <w:rPr>
          <w:rStyle w:val="Hyperlink"/>
          <w:rFonts w:ascii="Times New Roman" w:eastAsiaTheme="minorEastAsia" w:hAnsi="Times New Roman" w:cs="Times New Roman"/>
          <w:sz w:val="24"/>
          <w:szCs w:val="24"/>
        </w:rPr>
      </w:pPr>
      <w:hyperlink r:id="rId39" w:tooltip="Universal Design for Learning (UDL): Creating a Learning Environment that Challenges and Engages All Students (IRIS Center) 2021" w:history="1">
        <w:r w:rsidR="000617F6" w:rsidRPr="00050A3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Universal Design for Learning (UDL): Creating a Learning Environment that Challenges and Engages All Students (IRIS Center) </w:t>
        </w:r>
        <w:r w:rsidR="00DF4EDD">
          <w:rPr>
            <w:rStyle w:val="Hyperlink"/>
            <w:rFonts w:ascii="Times New Roman" w:hAnsi="Times New Roman" w:cs="Times New Roman"/>
            <w:sz w:val="24"/>
            <w:szCs w:val="24"/>
          </w:rPr>
          <w:t>(</w:t>
        </w:r>
        <w:r w:rsidR="000617F6" w:rsidRPr="00050A39">
          <w:rPr>
            <w:rStyle w:val="Hyperlink"/>
            <w:rFonts w:ascii="Times New Roman" w:hAnsi="Times New Roman" w:cs="Times New Roman"/>
            <w:sz w:val="24"/>
            <w:szCs w:val="24"/>
          </w:rPr>
          <w:t>2021</w:t>
        </w:r>
      </w:hyperlink>
      <w:r w:rsidR="00DF4EDD">
        <w:rPr>
          <w:rStyle w:val="Hyperlink"/>
          <w:rFonts w:ascii="Times New Roman" w:hAnsi="Times New Roman" w:cs="Times New Roman"/>
          <w:sz w:val="24"/>
          <w:szCs w:val="24"/>
        </w:rPr>
        <w:t>)</w:t>
      </w:r>
    </w:p>
    <w:p w14:paraId="5C9D8861" w14:textId="77777777" w:rsidR="00B9554E" w:rsidRPr="00B9554E" w:rsidRDefault="00B9554E" w:rsidP="00B9554E">
      <w:pPr>
        <w:widowControl/>
        <w:autoSpaceDE/>
        <w:autoSpaceDN/>
        <w:spacing w:line="276" w:lineRule="auto"/>
        <w:rPr>
          <w:rFonts w:ascii="Times New Roman" w:eastAsiaTheme="minorEastAsia" w:hAnsi="Times New Roman" w:cs="Times New Roman"/>
          <w:color w:val="0000FF" w:themeColor="hyperlink"/>
          <w:sz w:val="24"/>
          <w:szCs w:val="24"/>
          <w:u w:val="single"/>
        </w:rPr>
      </w:pPr>
    </w:p>
    <w:p w14:paraId="14CA6325" w14:textId="20F47CDB" w:rsidR="008424E0" w:rsidRPr="000C793A" w:rsidRDefault="008424E0" w:rsidP="00B9554E">
      <w:pPr>
        <w:pStyle w:val="Heading3"/>
        <w:spacing w:line="276" w:lineRule="auto"/>
        <w:rPr>
          <w:b w:val="0"/>
          <w:color w:val="auto"/>
        </w:rPr>
      </w:pPr>
      <w:r w:rsidRPr="000C793A">
        <w:rPr>
          <w:color w:val="auto"/>
        </w:rPr>
        <w:t>PTA Standard 4- Speaking up for Every Child</w:t>
      </w:r>
    </w:p>
    <w:p w14:paraId="334A41D5" w14:textId="5700C124" w:rsidR="008424E0" w:rsidRPr="008E6103" w:rsidRDefault="008E6103" w:rsidP="00AC65BF">
      <w:pPr>
        <w:pStyle w:val="ListParagraph"/>
        <w:widowControl/>
        <w:numPr>
          <w:ilvl w:val="0"/>
          <w:numId w:val="12"/>
        </w:numPr>
        <w:autoSpaceDE/>
        <w:autoSpaceDN/>
        <w:spacing w:after="160"/>
        <w:rPr>
          <w:rStyle w:val="Hyperlink"/>
          <w:rFonts w:asciiTheme="majorBidi" w:eastAsiaTheme="minorEastAsia" w:hAnsiTheme="majorBidi" w:cstheme="majorBidi"/>
          <w:sz w:val="21"/>
          <w:szCs w:val="21"/>
        </w:rPr>
      </w:pPr>
      <w:r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  <w:fldChar w:fldCharType="begin"/>
      </w:r>
      <w:r w:rsidR="00BF48AB"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  <w:instrText>HYPERLINK "http://ttaconline.org/Resource/JWHaEa5BS76tnQb5A7zzBA/Resource-aligning-and-integrating-family-engagement-in-positive-behavioral-interventions-and-supports-pbis" \o "Aligning and Integrating Family Engagement in Positive Behavioral Interventions and Supports (PBIS) Concepts and Strategies for Families and Schools in Key Contexts" \t "_blank"</w:instrText>
      </w:r>
      <w:r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  <w:fldChar w:fldCharType="separate"/>
      </w:r>
      <w:r w:rsidR="008424E0" w:rsidRPr="008E6103">
        <w:rPr>
          <w:rStyle w:val="Hyperlink"/>
          <w:rFonts w:asciiTheme="majorBidi" w:eastAsiaTheme="minorEastAsia" w:hAnsiTheme="majorBidi" w:cstheme="majorBidi"/>
          <w:sz w:val="24"/>
          <w:szCs w:val="24"/>
        </w:rPr>
        <w:t>Aligning and Integrating Family Engagement in Positive Behavioral Interventions and Supports (PBIS) Concepts and Strategies for Families and Schools in Key Contexts</w:t>
      </w:r>
    </w:p>
    <w:p w14:paraId="1169FACA" w14:textId="08C13341" w:rsidR="00792A15" w:rsidRPr="0091415D" w:rsidRDefault="008E6103" w:rsidP="00AC65BF">
      <w:pPr>
        <w:pStyle w:val="ListParagraph"/>
        <w:widowControl/>
        <w:autoSpaceDE/>
        <w:autoSpaceDN/>
        <w:spacing w:after="160"/>
        <w:rPr>
          <w:rFonts w:asciiTheme="majorBidi" w:eastAsiaTheme="minorEastAsia" w:hAnsiTheme="majorBidi" w:cstheme="majorBidi"/>
          <w:color w:val="0000FF" w:themeColor="hyperlink"/>
          <w:sz w:val="21"/>
          <w:szCs w:val="21"/>
          <w:u w:val="single"/>
        </w:rPr>
      </w:pPr>
      <w:r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  <w:fldChar w:fldCharType="end"/>
      </w:r>
    </w:p>
    <w:p w14:paraId="42CC557B" w14:textId="03FFC5C8" w:rsidR="008424E0" w:rsidRPr="006A21FC" w:rsidRDefault="006A21FC" w:rsidP="00AC65BF">
      <w:pPr>
        <w:pStyle w:val="ListParagraph"/>
        <w:widowControl/>
        <w:numPr>
          <w:ilvl w:val="0"/>
          <w:numId w:val="12"/>
        </w:numPr>
        <w:autoSpaceDE/>
        <w:autoSpaceDN/>
        <w:rPr>
          <w:rStyle w:val="Hyperlink"/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  <w:fldChar w:fldCharType="begin"/>
      </w:r>
      <w:r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  <w:instrText xml:space="preserve"> HYPERLINK "https://vafamilysped.org/Resource/JWHaEa5BS77y8tJgWcxYnA/Resource-center-for-family-involvement-stories-and-information-for-families-and-individuals-in-the" </w:instrText>
      </w:r>
      <w:r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  <w:fldChar w:fldCharType="separate"/>
      </w:r>
      <w:r w:rsidR="008424E0" w:rsidRPr="006A21FC">
        <w:rPr>
          <w:rStyle w:val="Hyperlink"/>
          <w:rFonts w:asciiTheme="majorBidi" w:eastAsiaTheme="minorEastAsia" w:hAnsiTheme="majorBidi" w:cstheme="majorBidi"/>
          <w:sz w:val="24"/>
          <w:szCs w:val="24"/>
        </w:rPr>
        <w:t>Center for Family Involvement (VCU, Partnership for People with Disabilities)</w:t>
      </w:r>
    </w:p>
    <w:p w14:paraId="33F82601" w14:textId="405FC908" w:rsidR="008424E0" w:rsidRPr="0091415D" w:rsidRDefault="006A21FC" w:rsidP="00AC65BF">
      <w:pPr>
        <w:widowControl/>
        <w:autoSpaceDE/>
        <w:autoSpaceDN/>
        <w:ind w:firstLine="720"/>
        <w:rPr>
          <w:rFonts w:asciiTheme="majorBidi" w:eastAsiaTheme="minorEastAsia" w:hAnsiTheme="majorBidi" w:cstheme="majorBidi"/>
          <w:sz w:val="21"/>
          <w:szCs w:val="21"/>
        </w:rPr>
      </w:pPr>
      <w:r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  <w:fldChar w:fldCharType="end"/>
      </w:r>
    </w:p>
    <w:p w14:paraId="6824D21D" w14:textId="1DA7DDF8" w:rsidR="004F5D2A" w:rsidRPr="008D6731" w:rsidRDefault="00FB7452" w:rsidP="00AC65BF">
      <w:pPr>
        <w:pStyle w:val="ListParagraph"/>
        <w:widowControl/>
        <w:numPr>
          <w:ilvl w:val="0"/>
          <w:numId w:val="12"/>
        </w:numPr>
        <w:autoSpaceDE/>
        <w:autoSpaceDN/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</w:pPr>
      <w:hyperlink r:id="rId40" w:tooltip="Gender Diversity &amp; Model Policies for the Treatment of Transgender Students in Public Elementary and Secondary Schools (Virginia Department of Education, VDOE)" w:history="1">
        <w:r w:rsidR="004F5D2A" w:rsidRPr="008D6731">
          <w:rPr>
            <w:rStyle w:val="Hyperlink"/>
            <w:rFonts w:ascii="Times New Roman" w:hAnsi="Times New Roman" w:cs="Times New Roman"/>
            <w:sz w:val="24"/>
            <w:szCs w:val="24"/>
          </w:rPr>
          <w:t>Gender Diversity &amp; Model Policies for the Treatment of Transgender Students in Public Elementary and Secondary Schools (Virginia Department of Education, VDOE)</w:t>
        </w:r>
      </w:hyperlink>
    </w:p>
    <w:p w14:paraId="679D91CD" w14:textId="77777777" w:rsidR="004F5D2A" w:rsidRPr="004F5D2A" w:rsidRDefault="004F5D2A" w:rsidP="004F5D2A">
      <w:pPr>
        <w:pStyle w:val="ListParagraph"/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</w:pPr>
    </w:p>
    <w:p w14:paraId="51D6B16E" w14:textId="0E2FB6FB" w:rsidR="008424E0" w:rsidRPr="008E6103" w:rsidRDefault="008E6103" w:rsidP="00AC65BF">
      <w:pPr>
        <w:pStyle w:val="ListParagraph"/>
        <w:widowControl/>
        <w:numPr>
          <w:ilvl w:val="0"/>
          <w:numId w:val="12"/>
        </w:numPr>
        <w:autoSpaceDE/>
        <w:autoSpaceDN/>
        <w:rPr>
          <w:rStyle w:val="Hyperlink"/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  <w:fldChar w:fldCharType="begin"/>
      </w:r>
      <w:r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  <w:instrText xml:space="preserve"> HYPERLINK "http://ttaconline.org/Resource/JWHaEa5BS75v8tRNnluyMA/Resource-national-pta-standards-for-family-school-partnerships-overview--assessment-guide" </w:instrText>
      </w:r>
      <w:r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  <w:fldChar w:fldCharType="separate"/>
      </w:r>
      <w:r w:rsidR="008424E0" w:rsidRPr="008E6103">
        <w:rPr>
          <w:rStyle w:val="Hyperlink"/>
          <w:rFonts w:asciiTheme="majorBidi" w:eastAsiaTheme="minorEastAsia" w:hAnsiTheme="majorBidi" w:cstheme="majorBidi"/>
          <w:sz w:val="24"/>
          <w:szCs w:val="24"/>
        </w:rPr>
        <w:t>National PTA Standards for Family-School Partnerships</w:t>
      </w:r>
    </w:p>
    <w:p w14:paraId="3461A43A" w14:textId="731B2F42" w:rsidR="008424E0" w:rsidRPr="0091415D" w:rsidRDefault="008E6103" w:rsidP="00AC65BF">
      <w:pPr>
        <w:widowControl/>
        <w:autoSpaceDE/>
        <w:autoSpaceDN/>
        <w:ind w:firstLine="720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  <w:fldChar w:fldCharType="end"/>
      </w:r>
    </w:p>
    <w:p w14:paraId="20E601B1" w14:textId="6ABD9536" w:rsidR="008424E0" w:rsidRPr="004F5D2A" w:rsidRDefault="004F5D2A" w:rsidP="00AC65BF">
      <w:pPr>
        <w:pStyle w:val="ListParagraph"/>
        <w:widowControl/>
        <w:numPr>
          <w:ilvl w:val="0"/>
          <w:numId w:val="12"/>
        </w:numPr>
        <w:autoSpaceDE/>
        <w:autoSpaceDN/>
        <w:rPr>
          <w:rStyle w:val="Hyperlink"/>
          <w:rFonts w:asciiTheme="majorBidi" w:eastAsiaTheme="minorEastAsia" w:hAnsiTheme="majorBidi" w:cstheme="majorBidi"/>
          <w:sz w:val="21"/>
          <w:szCs w:val="21"/>
        </w:rPr>
      </w:pPr>
      <w:r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  <w:fldChar w:fldCharType="begin"/>
      </w:r>
      <w:r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  <w:instrText xml:space="preserve"> HYPERLINK "https://vafamilysped.org/Resource/JWHaEa5BS74muPWtwmaqSw/Resource-pacer-center-champions-for-children-with-disabilities" </w:instrText>
      </w:r>
      <w:r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  <w:fldChar w:fldCharType="separate"/>
      </w:r>
      <w:r w:rsidR="008424E0" w:rsidRPr="004F5D2A">
        <w:rPr>
          <w:rStyle w:val="Hyperlink"/>
          <w:rFonts w:asciiTheme="majorBidi" w:eastAsiaTheme="minorEastAsia" w:hAnsiTheme="majorBidi" w:cstheme="majorBidi"/>
          <w:sz w:val="24"/>
          <w:szCs w:val="24"/>
        </w:rPr>
        <w:t>PACER Center: Champions for Children with Disabilities</w:t>
      </w:r>
    </w:p>
    <w:p w14:paraId="32DB94C1" w14:textId="3AB05066" w:rsidR="008424E0" w:rsidRPr="0091415D" w:rsidRDefault="004F5D2A" w:rsidP="00AC65BF">
      <w:pPr>
        <w:widowControl/>
        <w:autoSpaceDE/>
        <w:autoSpaceDN/>
        <w:ind w:left="720"/>
        <w:rPr>
          <w:rFonts w:asciiTheme="majorBidi" w:eastAsiaTheme="minorEastAsia" w:hAnsiTheme="majorBidi" w:cstheme="majorBidi"/>
          <w:sz w:val="21"/>
          <w:szCs w:val="21"/>
        </w:rPr>
      </w:pPr>
      <w:r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  <w:fldChar w:fldCharType="end"/>
      </w:r>
    </w:p>
    <w:p w14:paraId="2CE68575" w14:textId="77777777" w:rsidR="008424E0" w:rsidRPr="0091415D" w:rsidRDefault="00FB7452" w:rsidP="00AC65BF">
      <w:pPr>
        <w:pStyle w:val="ListParagraph"/>
        <w:widowControl/>
        <w:numPr>
          <w:ilvl w:val="0"/>
          <w:numId w:val="12"/>
        </w:numPr>
        <w:autoSpaceDE/>
        <w:autoSpaceDN/>
        <w:rPr>
          <w:rFonts w:asciiTheme="majorBidi" w:eastAsiaTheme="minorEastAsia" w:hAnsiTheme="majorBidi" w:cstheme="majorBidi"/>
          <w:color w:val="0000FF" w:themeColor="hyperlink"/>
          <w:sz w:val="21"/>
          <w:szCs w:val="21"/>
          <w:u w:val="single"/>
        </w:rPr>
      </w:pPr>
      <w:hyperlink r:id="rId41" w:history="1">
        <w:r w:rsidR="008424E0" w:rsidRPr="0091415D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>ParentAdvocates.org</w:t>
        </w:r>
      </w:hyperlink>
      <w:r w:rsidR="008424E0" w:rsidRPr="0091415D"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  <w:t xml:space="preserve"> </w:t>
      </w:r>
    </w:p>
    <w:p w14:paraId="229AAF13" w14:textId="77777777" w:rsidR="008424E0" w:rsidRPr="0091415D" w:rsidRDefault="008424E0" w:rsidP="00AC65BF">
      <w:pPr>
        <w:widowControl/>
        <w:autoSpaceDE/>
        <w:autoSpaceDN/>
        <w:ind w:left="720"/>
        <w:rPr>
          <w:rFonts w:asciiTheme="majorBidi" w:eastAsiaTheme="minorEastAsia" w:hAnsiTheme="majorBidi" w:cstheme="majorBidi"/>
          <w:sz w:val="21"/>
          <w:szCs w:val="21"/>
        </w:rPr>
      </w:pPr>
    </w:p>
    <w:p w14:paraId="233B3004" w14:textId="23711250" w:rsidR="008424E0" w:rsidRPr="00A51558" w:rsidRDefault="00A51558" w:rsidP="00AC65BF">
      <w:pPr>
        <w:pStyle w:val="ListParagraph"/>
        <w:widowControl/>
        <w:numPr>
          <w:ilvl w:val="0"/>
          <w:numId w:val="12"/>
        </w:numPr>
        <w:autoSpaceDE/>
        <w:autoSpaceDN/>
        <w:rPr>
          <w:rStyle w:val="Hyperlink"/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  <w:fldChar w:fldCharType="begin"/>
      </w:r>
      <w:r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  <w:instrText xml:space="preserve"> HYPERLINK "https://vafamilysped.org/Resource/JWHaEa5BS75ZiHxAixVDGw/Resource-parent-educational-advocacy-training-center-peatc" </w:instrText>
      </w:r>
      <w:r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  <w:fldChar w:fldCharType="separate"/>
      </w:r>
      <w:r w:rsidR="008424E0" w:rsidRPr="00A51558">
        <w:rPr>
          <w:rStyle w:val="Hyperlink"/>
          <w:rFonts w:asciiTheme="majorBidi" w:eastAsiaTheme="minorEastAsia" w:hAnsiTheme="majorBidi" w:cstheme="majorBidi"/>
          <w:sz w:val="24"/>
          <w:szCs w:val="24"/>
        </w:rPr>
        <w:t>PEATC: Parent Educational Advocacy Training Center</w:t>
      </w:r>
    </w:p>
    <w:p w14:paraId="217522F7" w14:textId="19C1D0F3" w:rsidR="00B80FAC" w:rsidRPr="00B80FAC" w:rsidRDefault="00A51558" w:rsidP="00B80FAC">
      <w:pPr>
        <w:pStyle w:val="ListParagraph"/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</w:pPr>
      <w:r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  <w:fldChar w:fldCharType="end"/>
      </w:r>
    </w:p>
    <w:p w14:paraId="14D9A0C4" w14:textId="77777777" w:rsidR="008424E0" w:rsidRPr="008D6731" w:rsidRDefault="008424E0" w:rsidP="0091415D">
      <w:pPr>
        <w:pStyle w:val="Heading3"/>
        <w:rPr>
          <w:b w:val="0"/>
          <w:color w:val="auto"/>
        </w:rPr>
      </w:pPr>
      <w:r w:rsidRPr="000C793A">
        <w:rPr>
          <w:color w:val="auto"/>
        </w:rPr>
        <w:t xml:space="preserve">PTA </w:t>
      </w:r>
      <w:r w:rsidRPr="008D6731">
        <w:rPr>
          <w:color w:val="auto"/>
        </w:rPr>
        <w:t>Standard 5- Sharing Power</w:t>
      </w:r>
    </w:p>
    <w:p w14:paraId="549D2C39" w14:textId="70834627" w:rsidR="00AD613E" w:rsidRPr="008D6731" w:rsidRDefault="00FB7452" w:rsidP="00AD613E">
      <w:pPr>
        <w:pStyle w:val="ListParagraph"/>
        <w:widowControl/>
        <w:numPr>
          <w:ilvl w:val="0"/>
          <w:numId w:val="13"/>
        </w:numPr>
        <w:autoSpaceDE/>
        <w:autoSpaceDN/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</w:pPr>
      <w:hyperlink r:id="rId42" w:history="1">
        <w:r w:rsidR="00AD613E" w:rsidRPr="008D6731">
          <w:rPr>
            <w:rStyle w:val="Hyperlink"/>
            <w:rFonts w:asciiTheme="majorBidi" w:eastAsiaTheme="minorEastAsia" w:hAnsiTheme="majorBidi" w:cstheme="majorBidi"/>
            <w:sz w:val="24"/>
            <w:szCs w:val="24"/>
          </w:rPr>
          <w:t xml:space="preserve">Communication is Not Engagement- Advancing Equity Through </w:t>
        </w:r>
        <w:r w:rsidR="00B80FAC" w:rsidRPr="008D6731">
          <w:rPr>
            <w:rStyle w:val="Hyperlink"/>
            <w:rFonts w:asciiTheme="majorBidi" w:eastAsiaTheme="minorEastAsia" w:hAnsiTheme="majorBidi" w:cstheme="majorBidi"/>
            <w:sz w:val="24"/>
            <w:szCs w:val="24"/>
          </w:rPr>
          <w:t>Family Efficacy (</w:t>
        </w:r>
        <w:r w:rsidR="00AD613E" w:rsidRPr="008D6731">
          <w:rPr>
            <w:rStyle w:val="Hyperlink"/>
            <w:rFonts w:asciiTheme="majorBidi" w:eastAsiaTheme="minorEastAsia" w:hAnsiTheme="majorBidi" w:cstheme="majorBidi"/>
            <w:sz w:val="24"/>
            <w:szCs w:val="24"/>
          </w:rPr>
          <w:t>VDOE EDEquityVA Webinar</w:t>
        </w:r>
      </w:hyperlink>
      <w:r w:rsidR="00B80FAC" w:rsidRPr="008D6731">
        <w:rPr>
          <w:rStyle w:val="Hyperlink"/>
          <w:rFonts w:asciiTheme="majorBidi" w:eastAsiaTheme="minorEastAsia" w:hAnsiTheme="majorBidi" w:cstheme="majorBidi"/>
          <w:sz w:val="24"/>
          <w:szCs w:val="24"/>
        </w:rPr>
        <w:t>)</w:t>
      </w:r>
    </w:p>
    <w:p w14:paraId="54488116" w14:textId="67376EA9" w:rsidR="00AD613E" w:rsidRDefault="00AD613E" w:rsidP="00AD613E">
      <w:pPr>
        <w:pStyle w:val="ListParagraph"/>
        <w:widowControl/>
        <w:autoSpaceDE/>
        <w:autoSpaceDN/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</w:pPr>
      <w:r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  <w:t xml:space="preserve"> </w:t>
      </w:r>
    </w:p>
    <w:p w14:paraId="23BF431D" w14:textId="20AE2BDD" w:rsidR="008424E0" w:rsidRPr="00050A39" w:rsidRDefault="00050A39" w:rsidP="00AC65BF">
      <w:pPr>
        <w:pStyle w:val="ListParagraph"/>
        <w:widowControl/>
        <w:numPr>
          <w:ilvl w:val="0"/>
          <w:numId w:val="13"/>
        </w:numPr>
        <w:autoSpaceDE/>
        <w:autoSpaceDN/>
        <w:rPr>
          <w:rStyle w:val="Hyperlink"/>
          <w:rFonts w:asciiTheme="majorBidi" w:eastAsiaTheme="minorEastAsia" w:hAnsiTheme="majorBidi" w:cstheme="majorBidi"/>
          <w:sz w:val="24"/>
          <w:szCs w:val="24"/>
        </w:rPr>
      </w:pPr>
      <w:r w:rsidRPr="00050A39"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  <w:fldChar w:fldCharType="begin"/>
      </w:r>
      <w:r w:rsidR="006A21FC"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  <w:instrText>HYPERLINK "https://ttaconline.org/Resource/JWHaEa5BS77bG72gxAb-Kw/Resource-connect-module-4-family-professional-partnership-division-for-early-childhood-cec"</w:instrText>
      </w:r>
      <w:r w:rsidRPr="00050A39"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  <w:fldChar w:fldCharType="separate"/>
      </w:r>
      <w:r w:rsidR="008424E0" w:rsidRPr="00050A39">
        <w:rPr>
          <w:rStyle w:val="Hyperlink"/>
          <w:rFonts w:asciiTheme="majorBidi" w:eastAsiaTheme="minorEastAsia" w:hAnsiTheme="majorBidi" w:cstheme="majorBidi"/>
          <w:sz w:val="24"/>
          <w:szCs w:val="24"/>
        </w:rPr>
        <w:t>CONNECT Module 4: Family-Professional Partnerships (Early Childhood)</w:t>
      </w:r>
    </w:p>
    <w:p w14:paraId="4D39A5F4" w14:textId="77777777" w:rsidR="00DA3C18" w:rsidRDefault="00050A39" w:rsidP="00B80FAC">
      <w:pPr>
        <w:pStyle w:val="ListParagraph"/>
        <w:widowControl/>
        <w:autoSpaceDE/>
        <w:autoSpaceDN/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</w:pPr>
      <w:r w:rsidRPr="00050A39"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  <w:fldChar w:fldCharType="end"/>
      </w:r>
    </w:p>
    <w:p w14:paraId="062677C1" w14:textId="52E91766" w:rsidR="00B80FAC" w:rsidRPr="006A21FC" w:rsidRDefault="00FB7452" w:rsidP="006A21FC">
      <w:pPr>
        <w:pStyle w:val="ListParagraph"/>
        <w:widowControl/>
        <w:numPr>
          <w:ilvl w:val="0"/>
          <w:numId w:val="23"/>
        </w:numPr>
        <w:autoSpaceDE/>
        <w:autoSpaceDN/>
        <w:rPr>
          <w:rFonts w:asciiTheme="majorBidi" w:eastAsiaTheme="minorEastAsia" w:hAnsiTheme="majorBidi" w:cstheme="majorBidi"/>
          <w:sz w:val="24"/>
          <w:szCs w:val="24"/>
        </w:rPr>
      </w:pPr>
      <w:hyperlink r:id="rId43" w:history="1">
        <w:r w:rsidR="00050A39" w:rsidRPr="006A21FC">
          <w:rPr>
            <w:rStyle w:val="Hyperlink"/>
          </w:rPr>
          <w:t xml:space="preserve"> </w:t>
        </w:r>
        <w:r w:rsidR="00567625" w:rsidRPr="006A21FC">
          <w:rPr>
            <w:rStyle w:val="Hyperlink"/>
            <w:rFonts w:asciiTheme="majorBidi" w:eastAsiaTheme="minorEastAsia" w:hAnsiTheme="majorBidi" w:cstheme="majorBidi"/>
            <w:sz w:val="24"/>
            <w:szCs w:val="24"/>
          </w:rPr>
          <w:t>Engage Every Family: Five Simple Principles by Steven M Constantino</w:t>
        </w:r>
      </w:hyperlink>
      <w:r w:rsidR="00B80FAC" w:rsidRPr="00DF4EDD">
        <w:rPr>
          <w:rFonts w:asciiTheme="majorBidi" w:eastAsiaTheme="minorEastAsia" w:hAnsiTheme="majorBidi" w:cstheme="majorBidi"/>
          <w:color w:val="0000FF"/>
          <w:sz w:val="24"/>
          <w:szCs w:val="24"/>
          <w:u w:val="single"/>
        </w:rPr>
        <w:t xml:space="preserve"> </w:t>
      </w:r>
      <w:r w:rsidR="00DF4EDD">
        <w:rPr>
          <w:rFonts w:asciiTheme="majorBidi" w:eastAsiaTheme="minorEastAsia" w:hAnsiTheme="majorBidi" w:cstheme="majorBidi"/>
          <w:color w:val="0000FF"/>
          <w:sz w:val="24"/>
          <w:szCs w:val="24"/>
          <w:u w:val="single"/>
        </w:rPr>
        <w:t>(</w:t>
      </w:r>
      <w:r w:rsidR="00B80FAC" w:rsidRPr="00DF4EDD">
        <w:rPr>
          <w:rFonts w:asciiTheme="majorBidi" w:eastAsiaTheme="minorEastAsia" w:hAnsiTheme="majorBidi" w:cstheme="majorBidi"/>
          <w:color w:val="0000FF"/>
          <w:sz w:val="24"/>
          <w:szCs w:val="24"/>
          <w:u w:val="single"/>
        </w:rPr>
        <w:t>2020</w:t>
      </w:r>
      <w:r w:rsidR="00DF4EDD">
        <w:rPr>
          <w:rFonts w:asciiTheme="majorBidi" w:eastAsiaTheme="minorEastAsia" w:hAnsiTheme="majorBidi" w:cstheme="majorBidi"/>
          <w:color w:val="0000FF"/>
          <w:sz w:val="24"/>
          <w:szCs w:val="24"/>
          <w:u w:val="single"/>
        </w:rPr>
        <w:t>)</w:t>
      </w:r>
    </w:p>
    <w:p w14:paraId="36F23818" w14:textId="77777777" w:rsidR="00B80FAC" w:rsidRDefault="00B80FAC" w:rsidP="00B80FAC">
      <w:pPr>
        <w:pStyle w:val="ListParagraph"/>
        <w:widowControl/>
        <w:autoSpaceDE/>
        <w:autoSpaceDN/>
        <w:rPr>
          <w:rFonts w:asciiTheme="majorBidi" w:eastAsiaTheme="minorEastAsia" w:hAnsiTheme="majorBidi" w:cstheme="majorBidi"/>
          <w:sz w:val="24"/>
          <w:szCs w:val="24"/>
        </w:rPr>
      </w:pPr>
    </w:p>
    <w:p w14:paraId="3BD70E2F" w14:textId="308AEA22" w:rsidR="008424E0" w:rsidRPr="0091415D" w:rsidRDefault="00FB7452" w:rsidP="00AC65BF">
      <w:pPr>
        <w:pStyle w:val="ListParagraph"/>
        <w:widowControl/>
        <w:numPr>
          <w:ilvl w:val="0"/>
          <w:numId w:val="13"/>
        </w:numPr>
        <w:autoSpaceDE/>
        <w:autoSpaceDN/>
        <w:rPr>
          <w:rFonts w:asciiTheme="majorBidi" w:eastAsiaTheme="minorEastAsia" w:hAnsiTheme="majorBidi" w:cstheme="majorBidi"/>
          <w:color w:val="0000FF" w:themeColor="hyperlink"/>
          <w:sz w:val="21"/>
          <w:szCs w:val="21"/>
          <w:u w:val="single"/>
        </w:rPr>
      </w:pPr>
      <w:hyperlink r:id="rId44" w:tooltip="Paper: Joining Together to Create a Bold Vision for Next-Generation Family Engagement: Engaging Families to Transform Education (Oct. 23, 2018)" w:history="1">
        <w:r w:rsidR="008424E0" w:rsidRPr="0091415D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>Joining Together to Create a Bold Vision for Next-Generation Family Engagement: Engaging Families to Transform Education (Oct. 23, 2018)</w:t>
        </w:r>
      </w:hyperlink>
    </w:p>
    <w:p w14:paraId="4447EFD3" w14:textId="77777777" w:rsidR="008424E0" w:rsidRPr="0091415D" w:rsidRDefault="008424E0" w:rsidP="00AC65BF">
      <w:pPr>
        <w:widowControl/>
        <w:autoSpaceDE/>
        <w:autoSpaceDN/>
        <w:ind w:firstLine="720"/>
        <w:rPr>
          <w:rFonts w:asciiTheme="majorBidi" w:eastAsiaTheme="minorEastAsia" w:hAnsiTheme="majorBidi" w:cstheme="majorBidi"/>
          <w:sz w:val="21"/>
          <w:szCs w:val="21"/>
        </w:rPr>
      </w:pPr>
    </w:p>
    <w:p w14:paraId="16C847D3" w14:textId="16387792" w:rsidR="008424E0" w:rsidRPr="006A21FC" w:rsidRDefault="006A21FC" w:rsidP="00AC65BF">
      <w:pPr>
        <w:pStyle w:val="ListParagraph"/>
        <w:widowControl/>
        <w:numPr>
          <w:ilvl w:val="0"/>
          <w:numId w:val="13"/>
        </w:numPr>
        <w:autoSpaceDE/>
        <w:autoSpaceDN/>
        <w:rPr>
          <w:rStyle w:val="Hyperlink"/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  <w:fldChar w:fldCharType="begin"/>
      </w:r>
      <w:r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  <w:instrText xml:space="preserve"> HYPERLINK "http://ttaconline.org/Resource/JWHaEa5BS75v8tRNnluyMA/Resource-national-pta-standards-for-family-school-partnerships-overview--assessment-guide" </w:instrText>
      </w:r>
      <w:r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  <w:fldChar w:fldCharType="separate"/>
      </w:r>
      <w:r w:rsidR="008424E0" w:rsidRPr="006A21FC">
        <w:rPr>
          <w:rStyle w:val="Hyperlink"/>
          <w:rFonts w:asciiTheme="majorBidi" w:eastAsiaTheme="minorEastAsia" w:hAnsiTheme="majorBidi" w:cstheme="majorBidi"/>
          <w:sz w:val="24"/>
          <w:szCs w:val="24"/>
        </w:rPr>
        <w:t>National PTA Standards for Family-School Partnerships</w:t>
      </w:r>
    </w:p>
    <w:p w14:paraId="1C7818C9" w14:textId="2FAE3543" w:rsidR="008424E0" w:rsidRPr="0091415D" w:rsidRDefault="006A21FC" w:rsidP="00AC65BF">
      <w:pPr>
        <w:widowControl/>
        <w:autoSpaceDE/>
        <w:autoSpaceDN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  <w:fldChar w:fldCharType="end"/>
      </w:r>
    </w:p>
    <w:p w14:paraId="0A30697D" w14:textId="5678D2D8" w:rsidR="008424E0" w:rsidRPr="008E6232" w:rsidRDefault="008E6232" w:rsidP="00AC65BF">
      <w:pPr>
        <w:pStyle w:val="ListParagraph"/>
        <w:widowControl/>
        <w:numPr>
          <w:ilvl w:val="0"/>
          <w:numId w:val="13"/>
        </w:numPr>
        <w:autoSpaceDE/>
        <w:autoSpaceDN/>
        <w:rPr>
          <w:rStyle w:val="Hyperlink"/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fldChar w:fldCharType="begin"/>
      </w:r>
      <w:r>
        <w:rPr>
          <w:rFonts w:asciiTheme="majorBidi" w:eastAsiaTheme="minorEastAsia" w:hAnsiTheme="majorBidi" w:cstheme="majorBidi"/>
          <w:sz w:val="24"/>
          <w:szCs w:val="24"/>
        </w:rPr>
        <w:instrText xml:space="preserve"> HYPERLINK "https://vafamilysped.org/Resource/JWHaEa5BS760D70wsEHLzw/Resource-pta-you-are-key-to-your-childs-success" </w:instrText>
      </w:r>
      <w:r>
        <w:rPr>
          <w:rFonts w:asciiTheme="majorBidi" w:eastAsiaTheme="minorEastAsia" w:hAnsiTheme="majorBidi" w:cstheme="majorBidi"/>
          <w:sz w:val="24"/>
          <w:szCs w:val="24"/>
        </w:rPr>
        <w:fldChar w:fldCharType="separate"/>
      </w:r>
      <w:r w:rsidR="008424E0" w:rsidRPr="008E6232">
        <w:rPr>
          <w:rStyle w:val="Hyperlink"/>
          <w:rFonts w:asciiTheme="majorBidi" w:eastAsiaTheme="minorEastAsia" w:hAnsiTheme="majorBidi" w:cstheme="majorBidi"/>
          <w:sz w:val="24"/>
          <w:szCs w:val="24"/>
        </w:rPr>
        <w:t xml:space="preserve">PTA: </w:t>
      </w:r>
      <w:r w:rsidR="008424E0" w:rsidRPr="008E6232">
        <w:rPr>
          <w:rStyle w:val="Hyperlink"/>
          <w:rFonts w:asciiTheme="majorBidi" w:eastAsiaTheme="minorEastAsia" w:hAnsiTheme="majorBidi" w:cstheme="majorBidi"/>
          <w:i/>
          <w:sz w:val="24"/>
          <w:szCs w:val="24"/>
        </w:rPr>
        <w:t>You are Key to Your Child’s Success</w:t>
      </w:r>
    </w:p>
    <w:p w14:paraId="1413814D" w14:textId="3E9F5347" w:rsidR="00C11D35" w:rsidRPr="00C11D35" w:rsidRDefault="008E6232" w:rsidP="00AC65BF">
      <w:pPr>
        <w:widowControl/>
        <w:autoSpaceDE/>
        <w:autoSpaceDN/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</w:pPr>
      <w:r>
        <w:rPr>
          <w:rFonts w:asciiTheme="majorBidi" w:eastAsiaTheme="minorEastAsia" w:hAnsiTheme="majorBidi" w:cstheme="majorBidi"/>
          <w:sz w:val="24"/>
          <w:szCs w:val="24"/>
        </w:rPr>
        <w:fldChar w:fldCharType="end"/>
      </w:r>
    </w:p>
    <w:p w14:paraId="20C5A861" w14:textId="5F786A1F" w:rsidR="00567625" w:rsidRPr="006A21FC" w:rsidRDefault="00FB7452" w:rsidP="00AC65BF">
      <w:pPr>
        <w:pStyle w:val="ListParagraph"/>
        <w:widowControl/>
        <w:numPr>
          <w:ilvl w:val="0"/>
          <w:numId w:val="13"/>
        </w:numPr>
        <w:autoSpaceDE/>
        <w:autoSpaceDN/>
        <w:rPr>
          <w:rStyle w:val="Hyperlink"/>
          <w:rFonts w:ascii="Times New Roman" w:eastAsiaTheme="minorEastAsia" w:hAnsi="Times New Roman" w:cs="Times New Roman"/>
          <w:sz w:val="24"/>
          <w:szCs w:val="24"/>
        </w:rPr>
      </w:pPr>
      <w:hyperlink r:id="rId45" w:tooltip="Video: Promoting Equity in Education Through Family Engagement (Formed Families Forward)" w:history="1">
        <w:r w:rsidR="00567625" w:rsidRPr="00050A39">
          <w:rPr>
            <w:rStyle w:val="Hyperlink"/>
            <w:rFonts w:ascii="Times New Roman" w:hAnsi="Times New Roman" w:cs="Times New Roman"/>
            <w:sz w:val="24"/>
            <w:szCs w:val="24"/>
          </w:rPr>
          <w:t>Video: Promoting Equity in Education Through Family Engagement (Formed Families Forward)</w:t>
        </w:r>
      </w:hyperlink>
    </w:p>
    <w:p w14:paraId="298C0D9E" w14:textId="77777777" w:rsidR="006A21FC" w:rsidRPr="006A21FC" w:rsidRDefault="006A21FC" w:rsidP="006A21FC">
      <w:pPr>
        <w:widowControl/>
        <w:autoSpaceDE/>
        <w:autoSpaceDN/>
        <w:rPr>
          <w:rFonts w:ascii="Times New Roman" w:eastAsiaTheme="minorEastAsia" w:hAnsi="Times New Roman" w:cs="Times New Roman"/>
          <w:color w:val="0000FF" w:themeColor="hyperlink"/>
          <w:sz w:val="24"/>
          <w:szCs w:val="24"/>
          <w:u w:val="single"/>
        </w:rPr>
      </w:pPr>
    </w:p>
    <w:p w14:paraId="66FEFE8E" w14:textId="77777777" w:rsidR="006A21FC" w:rsidRPr="008D6731" w:rsidRDefault="00FB7452" w:rsidP="006A21FC">
      <w:pPr>
        <w:pStyle w:val="ListParagraph"/>
        <w:widowControl/>
        <w:numPr>
          <w:ilvl w:val="0"/>
          <w:numId w:val="13"/>
        </w:numPr>
        <w:autoSpaceDE/>
        <w:autoSpaceDN/>
        <w:rPr>
          <w:rFonts w:ascii="Times New Roman" w:eastAsiaTheme="minorEastAsia" w:hAnsi="Times New Roman" w:cs="Times New Roman"/>
          <w:sz w:val="24"/>
          <w:szCs w:val="24"/>
        </w:rPr>
      </w:pPr>
      <w:hyperlink r:id="rId46" w:tooltip="Videos: Critical Decision Points for Families of Children with Disabilities (Virginia Department of Education, VDOE)" w:history="1">
        <w:r w:rsidR="006A21FC" w:rsidRPr="008D6731">
          <w:rPr>
            <w:rStyle w:val="Hyperlink"/>
            <w:rFonts w:ascii="Times New Roman" w:hAnsi="Times New Roman" w:cs="Times New Roman"/>
            <w:sz w:val="24"/>
            <w:szCs w:val="24"/>
          </w:rPr>
          <w:t>Videos: Critical Decision Points for Families of Children with Disabilities (Virginia Department of Education, VDOE)</w:t>
        </w:r>
      </w:hyperlink>
    </w:p>
    <w:p w14:paraId="7E4B923C" w14:textId="77777777" w:rsidR="008424E0" w:rsidRPr="0091415D" w:rsidRDefault="008424E0" w:rsidP="008424E0">
      <w:pPr>
        <w:widowControl/>
        <w:autoSpaceDE/>
        <w:autoSpaceDN/>
        <w:ind w:firstLine="720"/>
        <w:rPr>
          <w:rFonts w:asciiTheme="majorBidi" w:eastAsiaTheme="minorEastAsia" w:hAnsiTheme="majorBidi" w:cstheme="majorBidi"/>
          <w:color w:val="0000FF" w:themeColor="hyperlink"/>
          <w:sz w:val="21"/>
          <w:szCs w:val="21"/>
          <w:u w:val="single"/>
        </w:rPr>
      </w:pPr>
    </w:p>
    <w:p w14:paraId="3435FFFC" w14:textId="77777777" w:rsidR="008424E0" w:rsidRPr="00050A39" w:rsidRDefault="008424E0" w:rsidP="0091415D">
      <w:pPr>
        <w:pStyle w:val="Heading3"/>
        <w:rPr>
          <w:b w:val="0"/>
          <w:color w:val="auto"/>
        </w:rPr>
      </w:pPr>
      <w:r w:rsidRPr="000C793A">
        <w:rPr>
          <w:color w:val="auto"/>
        </w:rPr>
        <w:t xml:space="preserve">PTA </w:t>
      </w:r>
      <w:r w:rsidRPr="00050A39">
        <w:rPr>
          <w:color w:val="auto"/>
        </w:rPr>
        <w:t>Standard 6- Collaborating with Community</w:t>
      </w:r>
    </w:p>
    <w:p w14:paraId="1452E13B" w14:textId="77777777" w:rsidR="00864E31" w:rsidRPr="00333626" w:rsidRDefault="00864E31" w:rsidP="00864E31">
      <w:pPr>
        <w:pStyle w:val="ListParagraph"/>
        <w:widowControl/>
        <w:numPr>
          <w:ilvl w:val="0"/>
          <w:numId w:val="14"/>
        </w:numPr>
        <w:autoSpaceDE/>
        <w:autoSpaceDN/>
        <w:rPr>
          <w:rStyle w:val="Hyperlink"/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  <w:fldChar w:fldCharType="begin"/>
      </w:r>
      <w:r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  <w:instrText xml:space="preserve"> HYPERLINK "https://ttaconline.org/Resource/JWHaEa5BS77V-zlOb1gFbw/Resource-cultural-and-linguistic-differences-what-teachers-should-know-iris-center-module" </w:instrText>
      </w:r>
      <w:r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  <w:fldChar w:fldCharType="separate"/>
      </w:r>
      <w:r w:rsidRPr="00333626">
        <w:rPr>
          <w:rStyle w:val="Hyperlink"/>
          <w:rFonts w:asciiTheme="majorBidi" w:eastAsiaTheme="minorEastAsia" w:hAnsiTheme="majorBidi" w:cstheme="majorBidi"/>
          <w:sz w:val="24"/>
          <w:szCs w:val="24"/>
        </w:rPr>
        <w:t>Cultural and Linguistic Differences: What Teachers Should Know (IRIS Center Module)</w:t>
      </w:r>
    </w:p>
    <w:p w14:paraId="5EC18F31" w14:textId="6D0302C9" w:rsidR="00594476" w:rsidRPr="00594476" w:rsidRDefault="00864E31" w:rsidP="00864E31">
      <w:pPr>
        <w:pStyle w:val="ListParagraph"/>
        <w:widowControl/>
        <w:autoSpaceDE/>
        <w:autoSpaceDN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  <w:fldChar w:fldCharType="end"/>
      </w:r>
    </w:p>
    <w:p w14:paraId="2987EC47" w14:textId="78BDA0A9" w:rsidR="0082511D" w:rsidRPr="00050A39" w:rsidRDefault="00FB7452" w:rsidP="00AC65BF">
      <w:pPr>
        <w:pStyle w:val="ListParagraph"/>
        <w:widowControl/>
        <w:numPr>
          <w:ilvl w:val="0"/>
          <w:numId w:val="14"/>
        </w:numPr>
        <w:autoSpaceDE/>
        <w:autoSpaceDN/>
        <w:rPr>
          <w:rFonts w:asciiTheme="majorBidi" w:eastAsiaTheme="minorEastAsia" w:hAnsiTheme="majorBidi" w:cstheme="majorBidi"/>
          <w:sz w:val="24"/>
          <w:szCs w:val="24"/>
        </w:rPr>
      </w:pPr>
      <w:hyperlink r:id="rId47" w:history="1">
        <w:r w:rsidR="0082511D" w:rsidRPr="00050A39">
          <w:rPr>
            <w:rStyle w:val="Hyperlink"/>
            <w:rFonts w:asciiTheme="majorBidi" w:eastAsiaTheme="minorEastAsia" w:hAnsiTheme="majorBidi" w:cstheme="majorBidi"/>
            <w:sz w:val="24"/>
            <w:szCs w:val="24"/>
          </w:rPr>
          <w:t>Engage Every Family: Five Simple Principles by Steven M Constantino</w:t>
        </w:r>
      </w:hyperlink>
      <w:r w:rsidR="0082511D" w:rsidRPr="00DF4EDD">
        <w:rPr>
          <w:rFonts w:asciiTheme="majorBidi" w:eastAsiaTheme="minorEastAsia" w:hAnsiTheme="majorBidi" w:cstheme="majorBidi"/>
          <w:color w:val="0000FF"/>
          <w:sz w:val="24"/>
          <w:szCs w:val="24"/>
          <w:u w:val="single"/>
        </w:rPr>
        <w:t xml:space="preserve"> </w:t>
      </w:r>
      <w:r w:rsidR="00DF4EDD">
        <w:rPr>
          <w:rFonts w:asciiTheme="majorBidi" w:eastAsiaTheme="minorEastAsia" w:hAnsiTheme="majorBidi" w:cstheme="majorBidi"/>
          <w:color w:val="0000FF"/>
          <w:sz w:val="24"/>
          <w:szCs w:val="24"/>
          <w:u w:val="single"/>
        </w:rPr>
        <w:t>(</w:t>
      </w:r>
      <w:r w:rsidR="0082511D" w:rsidRPr="00DF4EDD">
        <w:rPr>
          <w:rFonts w:asciiTheme="majorBidi" w:eastAsiaTheme="minorEastAsia" w:hAnsiTheme="majorBidi" w:cstheme="majorBidi"/>
          <w:color w:val="0000FF"/>
          <w:sz w:val="24"/>
          <w:szCs w:val="24"/>
          <w:u w:val="single"/>
        </w:rPr>
        <w:t>2020</w:t>
      </w:r>
      <w:r w:rsidR="00DF4EDD">
        <w:rPr>
          <w:rFonts w:asciiTheme="majorBidi" w:eastAsiaTheme="minorEastAsia" w:hAnsiTheme="majorBidi" w:cstheme="majorBidi"/>
          <w:color w:val="0000FF"/>
          <w:sz w:val="24"/>
          <w:szCs w:val="24"/>
          <w:u w:val="single"/>
        </w:rPr>
        <w:t>)</w:t>
      </w:r>
    </w:p>
    <w:p w14:paraId="1BD12200" w14:textId="77777777" w:rsidR="00567625" w:rsidRPr="00B36BBB" w:rsidRDefault="00567625" w:rsidP="00AC65BF">
      <w:pPr>
        <w:pStyle w:val="ListParagraph"/>
        <w:widowControl/>
        <w:autoSpaceDE/>
        <w:autoSpaceDN/>
        <w:rPr>
          <w:rFonts w:asciiTheme="majorBidi" w:eastAsiaTheme="minorEastAsia" w:hAnsiTheme="majorBidi" w:cstheme="majorBidi"/>
          <w:sz w:val="24"/>
          <w:szCs w:val="24"/>
          <w:highlight w:val="yellow"/>
        </w:rPr>
      </w:pPr>
    </w:p>
    <w:p w14:paraId="24580A42" w14:textId="00CD1D45" w:rsidR="001C2109" w:rsidRPr="00050A39" w:rsidRDefault="00FB7452" w:rsidP="00AC65BF">
      <w:pPr>
        <w:pStyle w:val="ListParagraph"/>
        <w:widowControl/>
        <w:numPr>
          <w:ilvl w:val="0"/>
          <w:numId w:val="14"/>
        </w:numPr>
        <w:autoSpaceDE/>
        <w:autoSpaceDN/>
        <w:rPr>
          <w:rFonts w:asciiTheme="majorBidi" w:eastAsiaTheme="minorEastAsia" w:hAnsiTheme="majorBidi" w:cstheme="majorBidi"/>
          <w:sz w:val="24"/>
          <w:szCs w:val="24"/>
        </w:rPr>
      </w:pPr>
      <w:hyperlink r:id="rId48" w:history="1">
        <w:r w:rsidR="002B2D95" w:rsidRPr="00050A39">
          <w:rPr>
            <w:rStyle w:val="Hyperlink"/>
            <w:rFonts w:asciiTheme="majorBidi" w:eastAsiaTheme="minorEastAsia" w:hAnsiTheme="majorBidi" w:cstheme="majorBidi"/>
            <w:sz w:val="24"/>
            <w:szCs w:val="24"/>
          </w:rPr>
          <w:t>Inclusive Practices in Successful Schools: Virginia Inclusive Action Planning Guide Module</w:t>
        </w:r>
      </w:hyperlink>
    </w:p>
    <w:p w14:paraId="386ED237" w14:textId="77777777" w:rsidR="008424E0" w:rsidRPr="0091415D" w:rsidRDefault="008424E0" w:rsidP="00AC65BF">
      <w:pPr>
        <w:widowControl/>
        <w:autoSpaceDE/>
        <w:autoSpaceDN/>
        <w:rPr>
          <w:rFonts w:asciiTheme="majorBidi" w:eastAsia="Times New Roman" w:hAnsiTheme="majorBidi" w:cstheme="majorBidi"/>
          <w:sz w:val="24"/>
          <w:szCs w:val="24"/>
        </w:rPr>
      </w:pPr>
    </w:p>
    <w:p w14:paraId="73F1C00E" w14:textId="32E0ED59" w:rsidR="008424E0" w:rsidRPr="00333626" w:rsidRDefault="00FB7452" w:rsidP="004F4A72">
      <w:pPr>
        <w:pStyle w:val="ListParagraph"/>
        <w:widowControl/>
        <w:numPr>
          <w:ilvl w:val="0"/>
          <w:numId w:val="14"/>
        </w:numPr>
        <w:autoSpaceDE/>
        <w:autoSpaceDN/>
        <w:rPr>
          <w:rFonts w:asciiTheme="majorBidi" w:eastAsiaTheme="minorEastAsia" w:hAnsiTheme="majorBidi" w:cstheme="majorBidi"/>
          <w:sz w:val="21"/>
          <w:szCs w:val="21"/>
        </w:rPr>
      </w:pPr>
      <w:hyperlink r:id="rId49" w:history="1">
        <w:r w:rsidR="008424E0" w:rsidRPr="00333626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>National Association for Family, School, and Community Engagement</w:t>
        </w:r>
      </w:hyperlink>
    </w:p>
    <w:p w14:paraId="79FE444C" w14:textId="77777777" w:rsidR="00333626" w:rsidRPr="00333626" w:rsidRDefault="00333626" w:rsidP="00333626">
      <w:pPr>
        <w:widowControl/>
        <w:autoSpaceDE/>
        <w:autoSpaceDN/>
        <w:rPr>
          <w:rFonts w:asciiTheme="majorBidi" w:eastAsiaTheme="minorEastAsia" w:hAnsiTheme="majorBidi" w:cstheme="majorBidi"/>
          <w:sz w:val="21"/>
          <w:szCs w:val="21"/>
        </w:rPr>
      </w:pPr>
    </w:p>
    <w:p w14:paraId="6DEE5F40" w14:textId="1028960A" w:rsidR="008424E0" w:rsidRPr="00333626" w:rsidRDefault="00333626" w:rsidP="00AC65BF">
      <w:pPr>
        <w:pStyle w:val="ListParagraph"/>
        <w:widowControl/>
        <w:numPr>
          <w:ilvl w:val="0"/>
          <w:numId w:val="14"/>
        </w:numPr>
        <w:autoSpaceDE/>
        <w:autoSpaceDN/>
        <w:rPr>
          <w:rStyle w:val="Hyperlink"/>
          <w:rFonts w:asciiTheme="majorBidi" w:eastAsiaTheme="minorEastAsia" w:hAnsiTheme="majorBidi" w:cstheme="majorBidi"/>
          <w:sz w:val="21"/>
          <w:szCs w:val="21"/>
          <w:lang w:val="fr-FR"/>
        </w:rPr>
      </w:pPr>
      <w:r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  <w:lang w:val="fr-FR"/>
        </w:rPr>
        <w:fldChar w:fldCharType="begin"/>
      </w:r>
      <w:r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  <w:lang w:val="fr-FR"/>
        </w:rPr>
        <w:instrText xml:space="preserve"> HYPERLINK "https://vafamilysped.org/Resource/JWHaEa5BS76UAe8GQpdxnA/Resource-parent-engagement-toolkit-americas-promise-alliance" </w:instrText>
      </w:r>
      <w:r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  <w:lang w:val="fr-FR"/>
        </w:rPr>
        <w:fldChar w:fldCharType="separate"/>
      </w:r>
      <w:r w:rsidR="008424E0" w:rsidRPr="00333626">
        <w:rPr>
          <w:rStyle w:val="Hyperlink"/>
          <w:rFonts w:asciiTheme="majorBidi" w:eastAsiaTheme="minorEastAsia" w:hAnsiTheme="majorBidi" w:cstheme="majorBidi"/>
          <w:sz w:val="24"/>
          <w:szCs w:val="24"/>
          <w:lang w:val="fr-FR"/>
        </w:rPr>
        <w:t>Parent Engagement Toolkit (America’s Promise Alliance)</w:t>
      </w:r>
      <w:r w:rsidR="008424E0" w:rsidRPr="00333626">
        <w:rPr>
          <w:rStyle w:val="Hyperlink"/>
          <w:rFonts w:asciiTheme="majorBidi" w:eastAsiaTheme="minorEastAsia" w:hAnsiTheme="majorBidi" w:cstheme="majorBidi"/>
          <w:sz w:val="21"/>
          <w:szCs w:val="21"/>
          <w:lang w:val="fr-FR"/>
        </w:rPr>
        <w:t xml:space="preserve"> </w:t>
      </w:r>
    </w:p>
    <w:p w14:paraId="677C3147" w14:textId="518E9F73" w:rsidR="00AC65BF" w:rsidRDefault="00333626" w:rsidP="008424E0">
      <w:pPr>
        <w:widowControl/>
        <w:tabs>
          <w:tab w:val="center" w:pos="4680"/>
          <w:tab w:val="right" w:pos="9360"/>
        </w:tabs>
        <w:autoSpaceDE/>
        <w:autoSpaceDN/>
        <w:jc w:val="center"/>
        <w:rPr>
          <w:rFonts w:asciiTheme="majorBidi" w:eastAsiaTheme="minorEastAsia" w:hAnsiTheme="majorBidi" w:cstheme="majorBidi"/>
          <w:sz w:val="21"/>
          <w:szCs w:val="21"/>
        </w:rPr>
      </w:pPr>
      <w:r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  <w:lang w:val="fr-FR"/>
        </w:rPr>
        <w:fldChar w:fldCharType="end"/>
      </w:r>
    </w:p>
    <w:p w14:paraId="6CC91E45" w14:textId="1DBFF08E" w:rsidR="008424E0" w:rsidRPr="0091415D" w:rsidRDefault="008424E0" w:rsidP="008424E0">
      <w:pPr>
        <w:widowControl/>
        <w:tabs>
          <w:tab w:val="center" w:pos="4680"/>
          <w:tab w:val="right" w:pos="9360"/>
        </w:tabs>
        <w:autoSpaceDE/>
        <w:autoSpaceDN/>
        <w:jc w:val="center"/>
        <w:rPr>
          <w:rFonts w:asciiTheme="majorBidi" w:eastAsiaTheme="minorEastAsia" w:hAnsiTheme="majorBidi" w:cstheme="majorBidi"/>
          <w:sz w:val="21"/>
          <w:szCs w:val="21"/>
        </w:rPr>
      </w:pPr>
      <w:r w:rsidRPr="0091415D">
        <w:rPr>
          <w:rFonts w:asciiTheme="majorBidi" w:eastAsiaTheme="minorEastAsia" w:hAnsiTheme="majorBidi" w:cstheme="majorBidi"/>
          <w:sz w:val="21"/>
          <w:szCs w:val="21"/>
        </w:rPr>
        <w:t xml:space="preserve">Compiled by the Virginia Department of Education’s Family Engagement Network (FEN) </w:t>
      </w:r>
    </w:p>
    <w:p w14:paraId="7A9B3F5D" w14:textId="40338B30" w:rsidR="008424E0" w:rsidRPr="0091415D" w:rsidRDefault="008424E0" w:rsidP="008424E0">
      <w:pPr>
        <w:widowControl/>
        <w:tabs>
          <w:tab w:val="center" w:pos="4680"/>
          <w:tab w:val="right" w:pos="9360"/>
        </w:tabs>
        <w:autoSpaceDE/>
        <w:autoSpaceDN/>
        <w:jc w:val="center"/>
        <w:rPr>
          <w:rFonts w:asciiTheme="majorBidi" w:eastAsiaTheme="minorEastAsia" w:hAnsiTheme="majorBidi" w:cstheme="majorBidi"/>
          <w:sz w:val="21"/>
          <w:szCs w:val="21"/>
        </w:rPr>
      </w:pPr>
      <w:r w:rsidRPr="0091415D">
        <w:rPr>
          <w:rFonts w:asciiTheme="majorBidi" w:eastAsiaTheme="minorEastAsia" w:hAnsiTheme="majorBidi" w:cstheme="majorBidi"/>
          <w:sz w:val="21"/>
          <w:szCs w:val="21"/>
        </w:rPr>
        <w:t>Updated October 202</w:t>
      </w:r>
      <w:r w:rsidR="003B06C8">
        <w:rPr>
          <w:rFonts w:asciiTheme="majorBidi" w:eastAsiaTheme="minorEastAsia" w:hAnsiTheme="majorBidi" w:cstheme="majorBidi"/>
          <w:sz w:val="21"/>
          <w:szCs w:val="21"/>
        </w:rPr>
        <w:t>1</w:t>
      </w:r>
      <w:r w:rsidR="00021D12">
        <w:rPr>
          <w:rFonts w:asciiTheme="majorBidi" w:eastAsiaTheme="minorEastAsia" w:hAnsiTheme="majorBidi" w:cstheme="majorBidi"/>
          <w:sz w:val="21"/>
          <w:szCs w:val="21"/>
        </w:rPr>
        <w:t xml:space="preserve"> </w:t>
      </w:r>
      <w:r w:rsidRPr="0091415D">
        <w:rPr>
          <w:rFonts w:asciiTheme="majorBidi" w:eastAsiaTheme="minorEastAsia" w:hAnsiTheme="majorBidi" w:cstheme="majorBidi"/>
          <w:sz w:val="21"/>
          <w:szCs w:val="21"/>
        </w:rPr>
        <w:t xml:space="preserve">- available on </w:t>
      </w:r>
      <w:hyperlink r:id="rId50" w:history="1">
        <w:r w:rsidRPr="0091415D">
          <w:rPr>
            <w:rFonts w:asciiTheme="majorBidi" w:eastAsiaTheme="minorEastAsia" w:hAnsiTheme="majorBidi" w:cstheme="majorBidi"/>
            <w:color w:val="0000FF" w:themeColor="hyperlink"/>
            <w:sz w:val="21"/>
            <w:szCs w:val="21"/>
            <w:u w:val="single"/>
          </w:rPr>
          <w:t>TTAC Online</w:t>
        </w:r>
      </w:hyperlink>
      <w:r w:rsidRPr="0091415D">
        <w:rPr>
          <w:rFonts w:asciiTheme="majorBidi" w:eastAsiaTheme="minorEastAsia" w:hAnsiTheme="majorBidi" w:cstheme="majorBidi"/>
          <w:sz w:val="21"/>
          <w:szCs w:val="21"/>
        </w:rPr>
        <w:t xml:space="preserve"> or </w:t>
      </w:r>
    </w:p>
    <w:p w14:paraId="19DD2049" w14:textId="40CEE430" w:rsidR="000F758F" w:rsidRPr="0091415D" w:rsidRDefault="00FB7452" w:rsidP="005D5583">
      <w:pPr>
        <w:widowControl/>
        <w:tabs>
          <w:tab w:val="center" w:pos="4680"/>
          <w:tab w:val="right" w:pos="9360"/>
        </w:tabs>
        <w:autoSpaceDE/>
        <w:autoSpaceDN/>
        <w:jc w:val="center"/>
        <w:rPr>
          <w:rFonts w:asciiTheme="majorBidi" w:hAnsiTheme="majorBidi" w:cstheme="majorBidi"/>
          <w:sz w:val="28"/>
          <w:szCs w:val="28"/>
        </w:rPr>
      </w:pPr>
      <w:hyperlink r:id="rId51" w:history="1">
        <w:r w:rsidR="008424E0" w:rsidRPr="0091415D">
          <w:rPr>
            <w:rFonts w:asciiTheme="majorBidi" w:eastAsiaTheme="minorEastAsia" w:hAnsiTheme="majorBidi" w:cstheme="majorBidi"/>
            <w:color w:val="0000FF" w:themeColor="hyperlink"/>
            <w:sz w:val="21"/>
            <w:szCs w:val="21"/>
            <w:u w:val="single"/>
          </w:rPr>
          <w:t>Virginia Family Special Education Connection</w:t>
        </w:r>
      </w:hyperlink>
      <w:r w:rsidR="00021D12" w:rsidRPr="00021D12" w:rsidDel="00021D12">
        <w:rPr>
          <w:rFonts w:asciiTheme="majorBidi" w:eastAsiaTheme="minorEastAsia" w:hAnsiTheme="majorBidi" w:cstheme="majorBidi"/>
          <w:sz w:val="21"/>
          <w:szCs w:val="21"/>
        </w:rPr>
        <w:t xml:space="preserve"> </w:t>
      </w:r>
    </w:p>
    <w:sectPr w:rsidR="000F758F" w:rsidRPr="0091415D" w:rsidSect="0091415D">
      <w:headerReference w:type="default" r:id="rId52"/>
      <w:footerReference w:type="default" r:id="rId53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BC634" w16cex:dateUtc="2020-10-22T12:49:00Z"/>
  <w16cex:commentExtensible w16cex:durableId="233BC6E0" w16cex:dateUtc="2020-10-22T12:52:00Z"/>
  <w16cex:commentExtensible w16cex:durableId="233BC80E" w16cex:dateUtc="2020-10-22T12:57:00Z"/>
  <w16cex:commentExtensible w16cex:durableId="233BC793" w16cex:dateUtc="2020-10-22T12:55:00Z"/>
  <w16cex:commentExtensible w16cex:durableId="233BC881" w16cex:dateUtc="2020-10-22T12:59:00Z"/>
  <w16cex:commentExtensible w16cex:durableId="233BC93A" w16cex:dateUtc="2020-10-22T13:02:00Z"/>
  <w16cex:commentExtensible w16cex:durableId="233BC90E" w16cex:dateUtc="2020-10-22T13:02:00Z"/>
  <w16cex:commentExtensible w16cex:durableId="233BC901" w16cex:dateUtc="2020-10-22T13:01:00Z"/>
  <w16cex:commentExtensible w16cex:durableId="233BC8F7" w16cex:dateUtc="2020-10-22T13:0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890EE" w14:textId="77777777" w:rsidR="00FB7452" w:rsidRDefault="00FB7452" w:rsidP="00CC4121">
      <w:r>
        <w:separator/>
      </w:r>
    </w:p>
  </w:endnote>
  <w:endnote w:type="continuationSeparator" w:id="0">
    <w:p w14:paraId="280595BF" w14:textId="77777777" w:rsidR="00FB7452" w:rsidRDefault="00FB7452" w:rsidP="00CC4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20B07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66281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8CD6AE" w14:textId="1227EEED" w:rsidR="00137604" w:rsidRDefault="00137604">
            <w:pPr>
              <w:pStyle w:val="Footer"/>
              <w:jc w:val="right"/>
            </w:pPr>
            <w:r w:rsidRPr="004B61C0">
              <w:rPr>
                <w:rFonts w:ascii="Times New Roman" w:hAnsi="Times New Roman" w:cs="Times New Roman"/>
              </w:rPr>
              <w:t xml:space="preserve">Page </w:t>
            </w:r>
            <w:r w:rsidRPr="004B6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B61C0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4B6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B61C0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4B6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4B61C0">
              <w:rPr>
                <w:rFonts w:ascii="Times New Roman" w:hAnsi="Times New Roman" w:cs="Times New Roman"/>
              </w:rPr>
              <w:t xml:space="preserve"> of </w:t>
            </w:r>
            <w:r w:rsidRPr="004B6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B61C0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4B6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B61C0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4B6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12978E" w14:textId="77777777" w:rsidR="00137604" w:rsidRDefault="001376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5BFD6" w14:textId="77777777" w:rsidR="00FB7452" w:rsidRDefault="00FB7452" w:rsidP="00CC4121">
      <w:r>
        <w:separator/>
      </w:r>
    </w:p>
  </w:footnote>
  <w:footnote w:type="continuationSeparator" w:id="0">
    <w:p w14:paraId="19B58D64" w14:textId="77777777" w:rsidR="00FB7452" w:rsidRDefault="00FB7452" w:rsidP="00CC4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E1064" w14:textId="0F91E102" w:rsidR="00793F7F" w:rsidRDefault="00793F7F">
    <w:pPr>
      <w:pStyle w:val="Header"/>
      <w:jc w:val="right"/>
    </w:pPr>
  </w:p>
  <w:p w14:paraId="16083263" w14:textId="59C84CD5" w:rsidR="00741CA6" w:rsidRDefault="00741C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07DC"/>
    <w:multiLevelType w:val="hybridMultilevel"/>
    <w:tmpl w:val="82EC1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21041"/>
    <w:multiLevelType w:val="hybridMultilevel"/>
    <w:tmpl w:val="9AF29B6E"/>
    <w:lvl w:ilvl="0" w:tplc="21BA5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E262D"/>
    <w:multiLevelType w:val="hybridMultilevel"/>
    <w:tmpl w:val="A2483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86D6C"/>
    <w:multiLevelType w:val="hybridMultilevel"/>
    <w:tmpl w:val="0F3E0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2E663C"/>
    <w:multiLevelType w:val="hybridMultilevel"/>
    <w:tmpl w:val="B004F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C1621"/>
    <w:multiLevelType w:val="hybridMultilevel"/>
    <w:tmpl w:val="6D84E330"/>
    <w:lvl w:ilvl="0" w:tplc="21BA5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A7D73"/>
    <w:multiLevelType w:val="hybridMultilevel"/>
    <w:tmpl w:val="7E0AC446"/>
    <w:lvl w:ilvl="0" w:tplc="680CF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A1F9D"/>
    <w:multiLevelType w:val="hybridMultilevel"/>
    <w:tmpl w:val="029EA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B2FBE"/>
    <w:multiLevelType w:val="hybridMultilevel"/>
    <w:tmpl w:val="7EEA3C34"/>
    <w:lvl w:ilvl="0" w:tplc="65423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022BC"/>
    <w:multiLevelType w:val="hybridMultilevel"/>
    <w:tmpl w:val="5FE07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285A08"/>
    <w:multiLevelType w:val="hybridMultilevel"/>
    <w:tmpl w:val="568CB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16D91"/>
    <w:multiLevelType w:val="hybridMultilevel"/>
    <w:tmpl w:val="5DBA2042"/>
    <w:lvl w:ilvl="0" w:tplc="21BA5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A40D7"/>
    <w:multiLevelType w:val="hybridMultilevel"/>
    <w:tmpl w:val="7B002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9E6D18"/>
    <w:multiLevelType w:val="hybridMultilevel"/>
    <w:tmpl w:val="21263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AF03A7"/>
    <w:multiLevelType w:val="hybridMultilevel"/>
    <w:tmpl w:val="BB88EEA6"/>
    <w:lvl w:ilvl="0" w:tplc="654232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F60032"/>
    <w:multiLevelType w:val="hybridMultilevel"/>
    <w:tmpl w:val="6AAA8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01F4D"/>
    <w:multiLevelType w:val="hybridMultilevel"/>
    <w:tmpl w:val="F7B6B456"/>
    <w:lvl w:ilvl="0" w:tplc="714C0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8401B"/>
    <w:multiLevelType w:val="hybridMultilevel"/>
    <w:tmpl w:val="F4F60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40E9A"/>
    <w:multiLevelType w:val="hybridMultilevel"/>
    <w:tmpl w:val="1A14EC8A"/>
    <w:lvl w:ilvl="0" w:tplc="65423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E1A12"/>
    <w:multiLevelType w:val="hybridMultilevel"/>
    <w:tmpl w:val="0D5E0DB8"/>
    <w:lvl w:ilvl="0" w:tplc="A69C1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F31C72"/>
    <w:multiLevelType w:val="hybridMultilevel"/>
    <w:tmpl w:val="CB08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575B13"/>
    <w:multiLevelType w:val="hybridMultilevel"/>
    <w:tmpl w:val="689E0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07286"/>
    <w:multiLevelType w:val="hybridMultilevel"/>
    <w:tmpl w:val="D18C61B4"/>
    <w:lvl w:ilvl="0" w:tplc="F93AEE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5"/>
  </w:num>
  <w:num w:numId="4">
    <w:abstractNumId w:val="17"/>
  </w:num>
  <w:num w:numId="5">
    <w:abstractNumId w:val="21"/>
  </w:num>
  <w:num w:numId="6">
    <w:abstractNumId w:val="2"/>
  </w:num>
  <w:num w:numId="7">
    <w:abstractNumId w:val="3"/>
  </w:num>
  <w:num w:numId="8">
    <w:abstractNumId w:val="0"/>
  </w:num>
  <w:num w:numId="9">
    <w:abstractNumId w:val="19"/>
  </w:num>
  <w:num w:numId="10">
    <w:abstractNumId w:val="22"/>
  </w:num>
  <w:num w:numId="11">
    <w:abstractNumId w:val="16"/>
  </w:num>
  <w:num w:numId="12">
    <w:abstractNumId w:val="5"/>
  </w:num>
  <w:num w:numId="13">
    <w:abstractNumId w:val="11"/>
  </w:num>
  <w:num w:numId="14">
    <w:abstractNumId w:val="1"/>
  </w:num>
  <w:num w:numId="15">
    <w:abstractNumId w:val="18"/>
  </w:num>
  <w:num w:numId="16">
    <w:abstractNumId w:val="14"/>
  </w:num>
  <w:num w:numId="17">
    <w:abstractNumId w:val="8"/>
  </w:num>
  <w:num w:numId="18">
    <w:abstractNumId w:val="13"/>
  </w:num>
  <w:num w:numId="19">
    <w:abstractNumId w:val="10"/>
  </w:num>
  <w:num w:numId="20">
    <w:abstractNumId w:val="7"/>
  </w:num>
  <w:num w:numId="21">
    <w:abstractNumId w:val="6"/>
  </w:num>
  <w:num w:numId="22">
    <w:abstractNumId w:val="1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48"/>
    <w:rsid w:val="00021D12"/>
    <w:rsid w:val="00050A39"/>
    <w:rsid w:val="000550F8"/>
    <w:rsid w:val="000617F6"/>
    <w:rsid w:val="000659F5"/>
    <w:rsid w:val="00087EE5"/>
    <w:rsid w:val="00097DED"/>
    <w:rsid w:val="000C793A"/>
    <w:rsid w:val="000D6A0B"/>
    <w:rsid w:val="000F02BA"/>
    <w:rsid w:val="000F758F"/>
    <w:rsid w:val="0010525A"/>
    <w:rsid w:val="00137604"/>
    <w:rsid w:val="00150141"/>
    <w:rsid w:val="0015228A"/>
    <w:rsid w:val="00157167"/>
    <w:rsid w:val="00162D51"/>
    <w:rsid w:val="00195273"/>
    <w:rsid w:val="00197610"/>
    <w:rsid w:val="001A5485"/>
    <w:rsid w:val="001B6C3A"/>
    <w:rsid w:val="001C2109"/>
    <w:rsid w:val="001E3592"/>
    <w:rsid w:val="002049F8"/>
    <w:rsid w:val="00222EB2"/>
    <w:rsid w:val="0027527A"/>
    <w:rsid w:val="002A0586"/>
    <w:rsid w:val="002B2D95"/>
    <w:rsid w:val="002B3EF1"/>
    <w:rsid w:val="002F254A"/>
    <w:rsid w:val="00323486"/>
    <w:rsid w:val="00333626"/>
    <w:rsid w:val="00343058"/>
    <w:rsid w:val="0036413E"/>
    <w:rsid w:val="003A2EDF"/>
    <w:rsid w:val="003A321C"/>
    <w:rsid w:val="003A3EF4"/>
    <w:rsid w:val="003B06C8"/>
    <w:rsid w:val="003C0364"/>
    <w:rsid w:val="003C1C81"/>
    <w:rsid w:val="003C203A"/>
    <w:rsid w:val="003F7D26"/>
    <w:rsid w:val="00414B33"/>
    <w:rsid w:val="00457D43"/>
    <w:rsid w:val="0046062E"/>
    <w:rsid w:val="00460703"/>
    <w:rsid w:val="00481C1A"/>
    <w:rsid w:val="00482A72"/>
    <w:rsid w:val="004A52C7"/>
    <w:rsid w:val="004A6705"/>
    <w:rsid w:val="004A79CC"/>
    <w:rsid w:val="004B61C0"/>
    <w:rsid w:val="004F5D2A"/>
    <w:rsid w:val="005440B7"/>
    <w:rsid w:val="00561022"/>
    <w:rsid w:val="00567625"/>
    <w:rsid w:val="005731A4"/>
    <w:rsid w:val="00575993"/>
    <w:rsid w:val="005844AE"/>
    <w:rsid w:val="00594476"/>
    <w:rsid w:val="005B455B"/>
    <w:rsid w:val="005C5E0A"/>
    <w:rsid w:val="005D0855"/>
    <w:rsid w:val="005D5583"/>
    <w:rsid w:val="005E2447"/>
    <w:rsid w:val="005E7B0B"/>
    <w:rsid w:val="0060047B"/>
    <w:rsid w:val="00620DC5"/>
    <w:rsid w:val="00627FF4"/>
    <w:rsid w:val="00640031"/>
    <w:rsid w:val="0064400E"/>
    <w:rsid w:val="00655848"/>
    <w:rsid w:val="006936ED"/>
    <w:rsid w:val="006A14B7"/>
    <w:rsid w:val="006A21FC"/>
    <w:rsid w:val="006A7870"/>
    <w:rsid w:val="006D405F"/>
    <w:rsid w:val="00701539"/>
    <w:rsid w:val="00741CA6"/>
    <w:rsid w:val="0075160B"/>
    <w:rsid w:val="00772762"/>
    <w:rsid w:val="00792A15"/>
    <w:rsid w:val="00793F7F"/>
    <w:rsid w:val="007B67C8"/>
    <w:rsid w:val="007D6C54"/>
    <w:rsid w:val="007E672B"/>
    <w:rsid w:val="007F5D59"/>
    <w:rsid w:val="0082511D"/>
    <w:rsid w:val="008424E0"/>
    <w:rsid w:val="008547A9"/>
    <w:rsid w:val="00856958"/>
    <w:rsid w:val="00857C4C"/>
    <w:rsid w:val="00864E31"/>
    <w:rsid w:val="00865761"/>
    <w:rsid w:val="008C338D"/>
    <w:rsid w:val="008D6731"/>
    <w:rsid w:val="008E6103"/>
    <w:rsid w:val="008E6232"/>
    <w:rsid w:val="0091415D"/>
    <w:rsid w:val="009406D5"/>
    <w:rsid w:val="00984142"/>
    <w:rsid w:val="009951B0"/>
    <w:rsid w:val="009B17A2"/>
    <w:rsid w:val="009C52DD"/>
    <w:rsid w:val="009C72DD"/>
    <w:rsid w:val="009E56CD"/>
    <w:rsid w:val="00A50905"/>
    <w:rsid w:val="00A51558"/>
    <w:rsid w:val="00A63C55"/>
    <w:rsid w:val="00A7259B"/>
    <w:rsid w:val="00AA5ABD"/>
    <w:rsid w:val="00AB3DB9"/>
    <w:rsid w:val="00AC18F1"/>
    <w:rsid w:val="00AC65BF"/>
    <w:rsid w:val="00AD3672"/>
    <w:rsid w:val="00AD613E"/>
    <w:rsid w:val="00AE4873"/>
    <w:rsid w:val="00AF2FD1"/>
    <w:rsid w:val="00AF7859"/>
    <w:rsid w:val="00B245A3"/>
    <w:rsid w:val="00B36BBB"/>
    <w:rsid w:val="00B41800"/>
    <w:rsid w:val="00B41C1E"/>
    <w:rsid w:val="00B46334"/>
    <w:rsid w:val="00B7571A"/>
    <w:rsid w:val="00B80FAC"/>
    <w:rsid w:val="00B914D0"/>
    <w:rsid w:val="00B9554E"/>
    <w:rsid w:val="00BA4423"/>
    <w:rsid w:val="00BD1BA3"/>
    <w:rsid w:val="00BF48AB"/>
    <w:rsid w:val="00C11D35"/>
    <w:rsid w:val="00C2176D"/>
    <w:rsid w:val="00C50670"/>
    <w:rsid w:val="00C53D1B"/>
    <w:rsid w:val="00C62B5E"/>
    <w:rsid w:val="00C77FE2"/>
    <w:rsid w:val="00C85D1E"/>
    <w:rsid w:val="00C92365"/>
    <w:rsid w:val="00CA3EB5"/>
    <w:rsid w:val="00CA56CA"/>
    <w:rsid w:val="00CB54BF"/>
    <w:rsid w:val="00CC01BD"/>
    <w:rsid w:val="00CC0E9E"/>
    <w:rsid w:val="00CC4121"/>
    <w:rsid w:val="00CC7B58"/>
    <w:rsid w:val="00CD3AB5"/>
    <w:rsid w:val="00CD74C7"/>
    <w:rsid w:val="00CE2944"/>
    <w:rsid w:val="00CF0E2A"/>
    <w:rsid w:val="00D10AEC"/>
    <w:rsid w:val="00D34FA7"/>
    <w:rsid w:val="00D4361E"/>
    <w:rsid w:val="00D47979"/>
    <w:rsid w:val="00DA132E"/>
    <w:rsid w:val="00DA3C18"/>
    <w:rsid w:val="00DD35BC"/>
    <w:rsid w:val="00DD76F9"/>
    <w:rsid w:val="00DE7422"/>
    <w:rsid w:val="00DF4EDD"/>
    <w:rsid w:val="00E129B8"/>
    <w:rsid w:val="00E66699"/>
    <w:rsid w:val="00E73B3E"/>
    <w:rsid w:val="00E9583F"/>
    <w:rsid w:val="00EB459C"/>
    <w:rsid w:val="00EC1E6C"/>
    <w:rsid w:val="00EC4634"/>
    <w:rsid w:val="00ED31BC"/>
    <w:rsid w:val="00ED6ED7"/>
    <w:rsid w:val="00EE1B53"/>
    <w:rsid w:val="00F077F0"/>
    <w:rsid w:val="00F21BAA"/>
    <w:rsid w:val="00F22D64"/>
    <w:rsid w:val="00F35C02"/>
    <w:rsid w:val="00F561C3"/>
    <w:rsid w:val="00F5656C"/>
    <w:rsid w:val="00F60717"/>
    <w:rsid w:val="00F76A42"/>
    <w:rsid w:val="00FB3187"/>
    <w:rsid w:val="00FB7452"/>
    <w:rsid w:val="00FF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69C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5584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5583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51B0"/>
    <w:pPr>
      <w:keepNext/>
      <w:keepLines/>
      <w:spacing w:after="160"/>
      <w:jc w:val="center"/>
      <w:outlineLvl w:val="1"/>
    </w:pPr>
    <w:rPr>
      <w:rFonts w:ascii="Times New Roman" w:eastAsiaTheme="majorEastAsia" w:hAnsi="Times New Roman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793A"/>
    <w:pPr>
      <w:keepNext/>
      <w:keepLines/>
      <w:spacing w:before="40" w:after="240"/>
      <w:outlineLvl w:val="2"/>
    </w:pPr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55848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655848"/>
    <w:rPr>
      <w:rFonts w:ascii="Myriad Pro" w:eastAsia="Myriad Pro" w:hAnsi="Myriad Pro" w:cs="Myriad Pro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D5583"/>
    <w:rPr>
      <w:rFonts w:ascii="Times New Roman" w:eastAsiaTheme="majorEastAsia" w:hAnsi="Times New Roman" w:cstheme="majorBidi"/>
      <w:b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558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58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65584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character" w:styleId="Hyperlink">
    <w:name w:val="Hyperlink"/>
    <w:basedOn w:val="DefaultParagraphFont"/>
    <w:uiPriority w:val="99"/>
    <w:unhideWhenUsed/>
    <w:rsid w:val="002752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527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41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121"/>
    <w:rPr>
      <w:rFonts w:ascii="Myriad Pro" w:eastAsia="Myriad Pro" w:hAnsi="Myriad Pro" w:cs="Myriad Pro"/>
    </w:rPr>
  </w:style>
  <w:style w:type="paragraph" w:styleId="Footer">
    <w:name w:val="footer"/>
    <w:basedOn w:val="Normal"/>
    <w:link w:val="FooterChar"/>
    <w:uiPriority w:val="99"/>
    <w:unhideWhenUsed/>
    <w:rsid w:val="00CC41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121"/>
    <w:rPr>
      <w:rFonts w:ascii="Myriad Pro" w:eastAsia="Myriad Pro" w:hAnsi="Myriad Pro" w:cs="Myriad Pro"/>
    </w:rPr>
  </w:style>
  <w:style w:type="paragraph" w:styleId="NormalWeb">
    <w:name w:val="Normal (Web)"/>
    <w:basedOn w:val="Normal"/>
    <w:uiPriority w:val="99"/>
    <w:semiHidden/>
    <w:unhideWhenUsed/>
    <w:rsid w:val="005731A4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24E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424E0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9951B0"/>
    <w:rPr>
      <w:rFonts w:ascii="Times New Roman" w:eastAsiaTheme="majorEastAsia" w:hAnsi="Times New Roman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793A"/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C5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2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2DD"/>
    <w:rPr>
      <w:rFonts w:ascii="Myriad Pro" w:eastAsia="Myriad Pro" w:hAnsi="Myriad Pro" w:cs="Myria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2DD"/>
    <w:rPr>
      <w:rFonts w:ascii="Myriad Pro" w:eastAsia="Myriad Pro" w:hAnsi="Myriad Pro" w:cs="Myriad Pro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52DD"/>
    <w:pPr>
      <w:spacing w:after="0" w:line="240" w:lineRule="auto"/>
    </w:pPr>
    <w:rPr>
      <w:rFonts w:ascii="Myriad Pro" w:eastAsia="Myriad Pro" w:hAnsi="Myriad Pro" w:cs="Myriad P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2D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2DD"/>
    <w:rPr>
      <w:rFonts w:ascii="Times New Roman" w:eastAsia="Myriad Pro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92A1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3C55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F22D64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F2FD1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4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oe.virginia.gov/special_ed/parents/military_families_sped_guidance_.pdf" TargetMode="External"/><Relationship Id="rId18" Type="http://schemas.openxmlformats.org/officeDocument/2006/relationships/hyperlink" Target="https://ttaconline.org/Resource/JWHaEa5BS76Vc_owe05hyA/Resource-culturally-responsive-family-engagement-tips-education-development-center" TargetMode="External"/><Relationship Id="rId26" Type="http://schemas.openxmlformats.org/officeDocument/2006/relationships/hyperlink" Target="https://secure-web.cisco.com/1VBXW-jB-m9JcSAzwKoe9OkXeQQ-NguEVSn_U7sbSXJmX7mC8f8IXXNMZ9m5GfZO_Tf2Xmj8CEoxRMm_hq8AGT-brrAQYMABpjaWqagcjnZzas3CJ5xL48Df1roXX_7srm0W3eOo_QCE7v_SCsF4jXS_7fM3ownhNUIgCL8-j98YEmDUXrw9oAwFYegHWdjnWjEZEpOnGksN_RzjwpkSqSerkqAI6a1CIvLdEDdn5WFRujvH-WOF9jVNyJYeR92nXDN0RVwA6tlpy665ixSD5wSBPhI8vPADEtlLZPtVEJjJg5NJ6SSrxKpAyzDGDnnZERNrRZqu0DwXZfnWkKEnSI4kBWANWdrFaGxu5JtHxKC7Iu4jbtnVh1svXZVFd1ZEZJSHnc2Y7Tie8hQ70GPNd1U5BE7GrWRrpaoQOT4A_h1jppXpVw37OWkYIovvTBtTW/https%3A%2F%2Fvafamilysped.org%2FResource%2FJWHaEa5BS75c7VAHSg5Klw%2FResource-cbm-at-home-florida-center-for-reading-research---florida-state-university-and-center-on-teaching-" TargetMode="External"/><Relationship Id="rId39" Type="http://schemas.openxmlformats.org/officeDocument/2006/relationships/hyperlink" Target="https://ttaconline.org/Resource/JWHaEa5BS763KwobjqWqvQ/Resource-universal-design-for-learning-udl-creating-a-learning-environment-that-challenges-and-engages-all" TargetMode="External"/><Relationship Id="rId21" Type="http://schemas.openxmlformats.org/officeDocument/2006/relationships/hyperlink" Target="https://ttaconline.org/Resource/JWHaEa5BS77ONid_S0DoPw/Resource-family-friendly-schools" TargetMode="External"/><Relationship Id="rId34" Type="http://schemas.openxmlformats.org/officeDocument/2006/relationships/hyperlink" Target="https://vastudentservices.org/learning-modules/chronic-absenteeism/" TargetMode="External"/><Relationship Id="rId42" Type="http://schemas.openxmlformats.org/officeDocument/2006/relationships/hyperlink" Target="http://ttaconline.org/Resource/JWHaEa5BS76zfoELCsaNKA/Resource-recorded-edequityva-webinar--communication-is-not-engagement-advancing-equity-through-family" TargetMode="External"/><Relationship Id="rId47" Type="http://schemas.openxmlformats.org/officeDocument/2006/relationships/hyperlink" Target="https://ttaconline.org/Resource/JWHaEa5BS74GIrcBy_bBeQ/Resource-engage-every-family-five-simple-principles" TargetMode="External"/><Relationship Id="rId50" Type="http://schemas.openxmlformats.org/officeDocument/2006/relationships/hyperlink" Target="https://ttaconline.org/Resource/JWHaEa5BS75v8tRNnluyMA/Resource-national-pta-standards-for-family-school-partnerships-overview--assessment-guide-family" TargetMode="Externa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d.gov/family-and-community-engagement" TargetMode="External"/><Relationship Id="rId29" Type="http://schemas.openxmlformats.org/officeDocument/2006/relationships/hyperlink" Target="https://vafamilysped.org/Resource/JWHaEa5BS747aB_ZDe0Fgg/Resource-family-guide-to-at-home-learning--infographic-ceedar-center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ttaconline.org/Resource/JWHaEa5BS777qlPv6gdKMA/Resource-talkingpoints-communicate-with-families-in-their-home-languages" TargetMode="External"/><Relationship Id="rId32" Type="http://schemas.openxmlformats.org/officeDocument/2006/relationships/hyperlink" Target="https://secure-web.cisco.com/1x9bFMZ2g90apPffaLgQ5_kT4dHf_sNst7mYg4IEA223RuVbuumCGvAB_5VYFiVPxdbMl3ZSXop3u7h0p5vxUeeNqlyl-orGzcyokbdEsoKH0YGUjcHs45tomuVu2OhGYlyOoqMoqxstzjjWUIApoz_Hd-qfYnbvworc-97vawi4J4TT8jJ2sOwdIU-QfWcBXwAu_8P44jQGa4NHtDLiSRuq8fS7MzsLQpx1bbd-g21TY-24zHQxFyPhrcC2AYH4HbQrvWSLRINI0DK1C87-mCfxw0DYQtwqX4PRhkjAhVZ0jtJ0G5nZCggBzjBQ9qdlmP4Je_aAEToI9K1GM4HFSN5JoGMJ8Qxt-yiWcUI8jTEeNVDLV6_8PucuqE8EDspLGN6R-W4ojXOO3XPtflaeIl-NiNqeyVqprnNyC627jdcq7a8e2ASmtufwf6B1ZWTmE/https%3A%2F%2Fvafamilysped.org%2FResource%2FJWHaEa5BS75SOIPE8bvqeg%2FResource-national-center-for-families-learning-ncfl" TargetMode="External"/><Relationship Id="rId37" Type="http://schemas.openxmlformats.org/officeDocument/2006/relationships/hyperlink" Target="https://ttaconline.org/Resource/JWHaEa5BS75tCT2Wwvz5oQ/Resource-videos-supporting-students-with-the-most-intensive-needs-center-for-parent-information-" TargetMode="External"/><Relationship Id="rId40" Type="http://schemas.openxmlformats.org/officeDocument/2006/relationships/hyperlink" Target="https://ttaconline.org/Resource/JWHaEa5BS74r0ODl8vksmA/Resource-gender-diversity--model-policies-for-the-treatment-of-transgender-students-in-public-elementary-and" TargetMode="External"/><Relationship Id="rId45" Type="http://schemas.openxmlformats.org/officeDocument/2006/relationships/hyperlink" Target="https://ttaconline.org/Resource/JWHaEa5BS74pPMAXWL2TDQ/Resource-video-promoting-equity-in-education-through-family-engagement-formed-families-forward" TargetMode="External"/><Relationship Id="rId53" Type="http://schemas.openxmlformats.org/officeDocument/2006/relationships/footer" Target="footer1.xml"/><Relationship Id="rId87" Type="http://schemas.microsoft.com/office/2018/08/relationships/commentsExtensible" Target="commentsExtensi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ttaconline.org/Resource/JWHaEa5BS76ysSyaz1oX2w/Resource-5-minute-film-festival-parent-teacher-partnerships-edutopia" TargetMode="External"/><Relationship Id="rId31" Type="http://schemas.openxmlformats.org/officeDocument/2006/relationships/hyperlink" Target="https://ttaconline.org/Resource/JWHaEa5BS753qgsRX5D8AA/Resource-paper-joining-together-to-create-a-bold-vision-for-next-generation-family-engagement-engaging" TargetMode="External"/><Relationship Id="rId44" Type="http://schemas.openxmlformats.org/officeDocument/2006/relationships/hyperlink" Target="https://ttaconline.org/Resource/JWHaEa5BS753qgsRX5D8AA/Resource-paper-joining-together-to-create-a-bold-vision-for-next-generation-family-engagement-engaging" TargetMode="External"/><Relationship Id="rId52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ta.org/home/run-your-pta/National-Standards-for-Family-School-Partnerships" TargetMode="External"/><Relationship Id="rId22" Type="http://schemas.openxmlformats.org/officeDocument/2006/relationships/hyperlink" Target="https://vafamilysped.org/Resource/JWHaEa5BS76Esk5v3AEUEA/Resource-one-voice---national-pta-blog-on-family-engagement" TargetMode="External"/><Relationship Id="rId27" Type="http://schemas.openxmlformats.org/officeDocument/2006/relationships/hyperlink" Target="https://secure-web.cisco.com/1RKMzQSaXq7JoHJ7LFezGGinL5ox6qb1nNkCNkwBl8KxxQ5KsAA7L607bBrkanGxusHX0ADKceONBfxk-CBtWAhAtnXR5L9LS-Vfw8UM1X5nRXM8CttY0Vo6eVQ_C6WXrf4TvHV_0oYGYKwCKPHYvrzoSXKna9lDILEhS-TOQ0uS3cj5SqHb00e2cEC9x8s1F6_9WczvUnYo4x_P7GQoOKxtWQPNhYaZsEDYOxLajuZ84BLxf7AaS7_K_fnaVlogwztiQ0USNJOQZ5w5_OK2melAqdR0wcHfeO5B6E5GVtIWgt7BSrHNvAyii2FarK0sJ1ZA3t5KWoKUu-qYcfhHgaB99mfFaYGJVCTSNCFN9ToW83Ym47ac6RYwAs4WWcgELscbb2JiyF1sR8RSgxNqB8T-xqYqyBlR-Jso8A6zVnNi6WGdX4UR9iU2XchwSarAp/https%3A%2F%2Fvafamilysped.org%2FResource%2FJWHaEa5BS77HncDbY8lMPw%2FResource-evidence-based-and-promising-practices-to-support-continuity-of-learning-for-students-with" TargetMode="External"/><Relationship Id="rId30" Type="http://schemas.openxmlformats.org/officeDocument/2006/relationships/hyperlink" Target="https://ttaconline.org/Resource/JWHaEa5BS74J-ZgKA7eSaw/Resource-how-family-school-and-community-engagement-can-improve-student-achievement-and-influence-school" TargetMode="External"/><Relationship Id="rId35" Type="http://schemas.openxmlformats.org/officeDocument/2006/relationships/hyperlink" Target="https://secure-web.cisco.com/1goVEJnNq-mXM-ULLMdV7k6og5nq3K_Wmx0ALucO3V7D4VE0wc0owuJM4njWhA4TJ50Hb_VbRyBpnKV1KfKUmxrbRXah9ho2cxCT3lONWuLf2s3kjxIOGU9UT77c6nNGJUABqBn47QFzpWk7Yv4VRjPXQExN1nqKL80zqba7NDH4YhrArpLspx5W6LWGTk0YA6svDOxevganjTd4xm_IR3ci-1EeefkF2jgR5gx-VRhG0R68NhHd9Ehn4J78H46g9sr0CRvKUgpcKYmwn72bdYeIEwmvqEkOIA7tIEGG7HOam_KMbuXgBG3QpPU8FSRrd2sOriP09BxQjIFcGCn554IR3sJIb0Cfh05LoA3YWTX2aYCMen_Hw2kHbtXUzfppmaK9broCFYj9wjm1ZNBqrSHS81ahVxEMphYwPVApfhzBrEz1QkQ4qFxmfPRFbnrVj/https%3A%2F%2Fvafamilysped.org%2FResource%2FJWHaEa5BS746GjGOw5Tb0g%2FResource-covid-19-toolkit-supporting-individuals-with-autism-through-uncertain-times-autism-focused" TargetMode="External"/><Relationship Id="rId43" Type="http://schemas.openxmlformats.org/officeDocument/2006/relationships/hyperlink" Target="https://ttaconline.org/Resource/JWHaEa5BS74GIrcBy_bBeQ/Resource-engage-every-family-five-simple-principles" TargetMode="External"/><Relationship Id="rId48" Type="http://schemas.openxmlformats.org/officeDocument/2006/relationships/hyperlink" Target="https://ttaconline.org/Resource/JWHaEa5BS764Saje89ieeg/Resource-inclusive-practices-in-successful-schools-virginia-inclusive-action-planning-guide-module-virginia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vafamilysped.org/Resource/JWHaEa5BS75v8tRNnluyMA/Resource-national-pta-standards-for-family-school-partnerships-overview--assessment-guide-family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centerforfamilyinvolvementblog.org/" TargetMode="External"/><Relationship Id="rId17" Type="http://schemas.openxmlformats.org/officeDocument/2006/relationships/hyperlink" Target="https://www.vapta.org/" TargetMode="External"/><Relationship Id="rId25" Type="http://schemas.openxmlformats.org/officeDocument/2006/relationships/hyperlink" Target="https://www.amazon.com/Beyond-Bake-Sale-Essential-Partnerships/dp/1565848888" TargetMode="External"/><Relationship Id="rId33" Type="http://schemas.openxmlformats.org/officeDocument/2006/relationships/hyperlink" Target="https://secure-web.cisco.com/1cq07xF5ny6UYd5eetP5sHEmpPV5aTxgPA6uy08WhVvfpQQ9PmA99TDsy1dUdDUGKAKx6yaqqdRJ5zmUYiJgyuoYTVkwsTbK6rMORH6GsVWCOLZ9uCg-D4akfp7GOZhn7ve568qOk-0o3xxvr8OqaVj5j84bL4mY0iFDT7tPLioV-yspWh6Riyz-lQYbdqSkh9tmRtfmijC9grYhdYEBQR1rQe8IpHRRwGJM8nQPNCwF_42IyoH3BdLTEbPEdwviRzjdpqx0q2VEvfXoWzVJAeyFAhTiTi8gSR4Ga8_z_yxGifm17UlyIZdA1fefAYezoFz4kuwLO0YyMyEFtouJXZooVgcJ56nlbcgXHfbZhtsHcnEHGeTQs0VztHlC-uBqGYzk_xVqAnttJjA4BDfJZtKHsbZi0yvO03pNZwZr2FoK2BfatIz2wfAtuswpxAAzH/https%3A%2F%2Fvafamilysped.org%2FResource%2FJWHaEa5BS77aH3j7baJupg%2FResource-parents-supporting-learning-during-the-covid-19-pandemic-iris-module" TargetMode="External"/><Relationship Id="rId38" Type="http://schemas.openxmlformats.org/officeDocument/2006/relationships/hyperlink" Target="http://vafamilysped.org/Resource/JWHaEa5BS76K4ooFSNyxXQ/Resource-working-with-your-childs-teacher-understoodr" TargetMode="External"/><Relationship Id="rId46" Type="http://schemas.openxmlformats.org/officeDocument/2006/relationships/hyperlink" Target="https://vafamilysped.org/Resource/JWHaEa5BS751OIemqGNMpA/Resource-videos-critical-decision-points-for-families-of-children-with-disabilities-virginia-department-of" TargetMode="External"/><Relationship Id="rId20" Type="http://schemas.openxmlformats.org/officeDocument/2006/relationships/hyperlink" Target="https://ttaconline.org/Resource/JWHaEa5BS74GIrcBy_bBeQ/Resource-engage-every-family-five-simple-principles" TargetMode="External"/><Relationship Id="rId41" Type="http://schemas.openxmlformats.org/officeDocument/2006/relationships/hyperlink" Target="http://www.parentadvocates.org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www.doe.virginia.gov/federal_programs/esea/title1/part_a/index.shtml" TargetMode="External"/><Relationship Id="rId23" Type="http://schemas.openxmlformats.org/officeDocument/2006/relationships/hyperlink" Target="https://ttaconline.org/Resource/JWHaEa5BS74GIrcBy_bBeQ/Resource-engage-every-family-five-simple-principles" TargetMode="External"/><Relationship Id="rId28" Type="http://schemas.openxmlformats.org/officeDocument/2006/relationships/hyperlink" Target="https://ttaconline.org/Resource/JWHaEa5BS745vatcy-daEw/Resource-families-in-schools" TargetMode="External"/><Relationship Id="rId36" Type="http://schemas.openxmlformats.org/officeDocument/2006/relationships/hyperlink" Target="https://ttaconline.org/Resource/JWHaEa5BS77DCHxraybZBw/Resource-supporting-students-with-disabilities-at-school-and-home-a-guide-for-teachers-to-support-families" TargetMode="External"/><Relationship Id="rId49" Type="http://schemas.openxmlformats.org/officeDocument/2006/relationships/hyperlink" Target="https://ttaconline.org/Resource/JWHaEa5BS76EPnPvPrIW4A/Resource-national-association-for-family-school-and-community-engagement-nafs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4" ma:contentTypeDescription="Create a new document." ma:contentTypeScope="" ma:versionID="852b1eccf9b27fb76665a9724949d384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920d31c86d44853bf61a4386d519c36f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151E7-A42C-42C6-86B6-6B1791B9C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E36EBF-2092-4432-9ACD-9D8304F03D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DAA381-189D-4B8C-97BB-75F10E9A9E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DF412B-DB13-4697-BC4B-515D48E24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3065</Words>
  <Characters>17474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Family Engagement Month</vt:lpstr>
    </vt:vector>
  </TitlesOfParts>
  <Company/>
  <LinksUpToDate>false</LinksUpToDate>
  <CharactersWithSpaces>20499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Family Engagement Month</dc:title>
  <dc:subject/>
  <dc:creator/>
  <cp:keywords/>
  <dc:description/>
  <cp:lastModifiedBy/>
  <cp:revision>1</cp:revision>
  <dcterms:created xsi:type="dcterms:W3CDTF">2021-11-09T19:39:00Z</dcterms:created>
  <dcterms:modified xsi:type="dcterms:W3CDTF">2021-11-09T19:39:00Z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